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FEC" w:rsidRPr="00555763" w:rsidRDefault="00555763" w:rsidP="00555763">
      <w:pPr>
        <w:pStyle w:val="Bezodstpw"/>
        <w:ind w:left="423" w:right="-993" w:firstLine="993"/>
        <w:rPr>
          <w:rStyle w:val="Uwydatnienie"/>
          <w:rFonts w:ascii="Times New Roman" w:hAnsi="Times New Roman" w:cs="Times New Roman"/>
          <w:b/>
          <w:i w:val="0"/>
          <w:sz w:val="24"/>
          <w:szCs w:val="28"/>
          <w:u w:val="single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4618990</wp:posOffset>
            </wp:positionH>
            <wp:positionV relativeFrom="paragraph">
              <wp:posOffset>-342265</wp:posOffset>
            </wp:positionV>
            <wp:extent cx="2152650" cy="2152650"/>
            <wp:effectExtent l="0" t="0" r="0" b="0"/>
            <wp:wrapNone/>
            <wp:docPr id="3" name="Obraz 3" descr="4-latki - Podręcznikarnia Wydawnictwo Edukacyj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-latki - Podręcznikarnia Wydawnictwo Edukacyjn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-414655</wp:posOffset>
            </wp:positionH>
            <wp:positionV relativeFrom="paragraph">
              <wp:posOffset>-120015</wp:posOffset>
            </wp:positionV>
            <wp:extent cx="1168400" cy="622383"/>
            <wp:effectExtent l="0" t="0" r="0" b="0"/>
            <wp:wrapNone/>
            <wp:docPr id="1" name="Obraz 1" descr="Program edukacyjny dla grup III edycja - Podręcznikarnia Wydawnictwo Edukacyj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kQCYauTRJtSewPAP2q3ysAs_45" descr="Program edukacyjny dla grup III edycja - Podręcznikarnia Wydawnictwo Edukacyjn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622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3FEC" w:rsidRPr="00555763">
        <w:rPr>
          <w:rStyle w:val="Uwydatnienie"/>
          <w:rFonts w:ascii="Times New Roman" w:hAnsi="Times New Roman" w:cs="Times New Roman"/>
          <w:b/>
          <w:i w:val="0"/>
          <w:sz w:val="24"/>
          <w:szCs w:val="28"/>
          <w:u w:val="single"/>
        </w:rPr>
        <w:t>P</w:t>
      </w:r>
      <w:bookmarkStart w:id="0" w:name="_GoBack"/>
      <w:r w:rsidR="00023FEC" w:rsidRPr="00555763">
        <w:rPr>
          <w:rStyle w:val="Uwydatnienie"/>
          <w:rFonts w:ascii="Times New Roman" w:hAnsi="Times New Roman" w:cs="Times New Roman"/>
          <w:b/>
          <w:i w:val="0"/>
          <w:sz w:val="24"/>
          <w:szCs w:val="28"/>
          <w:u w:val="single"/>
        </w:rPr>
        <w:t>ROGRAM WYCHOWANIA PRZEDSZKOLNEGO</w:t>
      </w:r>
    </w:p>
    <w:bookmarkEnd w:id="0"/>
    <w:p w:rsidR="00FB78D3" w:rsidRPr="00555763" w:rsidRDefault="00FB78D3" w:rsidP="00555763">
      <w:pPr>
        <w:pStyle w:val="Bezodstpw"/>
        <w:ind w:left="-993" w:right="-993"/>
        <w:rPr>
          <w:rStyle w:val="Uwydatnienie"/>
          <w:rFonts w:ascii="Times New Roman" w:hAnsi="Times New Roman" w:cs="Times New Roman"/>
          <w:b/>
          <w:i w:val="0"/>
          <w:sz w:val="24"/>
          <w:szCs w:val="28"/>
          <w:u w:val="single"/>
        </w:rPr>
      </w:pPr>
    </w:p>
    <w:p w:rsidR="004A7D1F" w:rsidRPr="00555763" w:rsidRDefault="004A7D1F" w:rsidP="00023FEC">
      <w:pPr>
        <w:pStyle w:val="Bezodstpw"/>
        <w:rPr>
          <w:rStyle w:val="Uwydatnienie"/>
          <w:rFonts w:ascii="Times New Roman" w:hAnsi="Times New Roman" w:cs="Times New Roman"/>
          <w:i w:val="0"/>
          <w:sz w:val="24"/>
          <w:szCs w:val="28"/>
        </w:rPr>
      </w:pPr>
    </w:p>
    <w:p w:rsidR="004A7D1F" w:rsidRPr="00555763" w:rsidRDefault="004A7D1F" w:rsidP="00023FEC">
      <w:pPr>
        <w:pStyle w:val="Bezodstpw"/>
        <w:rPr>
          <w:rStyle w:val="Uwydatnienie"/>
          <w:rFonts w:ascii="Times New Roman" w:hAnsi="Times New Roman" w:cs="Times New Roman"/>
          <w:i w:val="0"/>
          <w:sz w:val="24"/>
          <w:szCs w:val="28"/>
        </w:rPr>
      </w:pPr>
    </w:p>
    <w:p w:rsidR="004A7D1F" w:rsidRPr="00555763" w:rsidRDefault="004A7D1F" w:rsidP="004A7D1F">
      <w:pPr>
        <w:pStyle w:val="Bezodstpw"/>
        <w:rPr>
          <w:rStyle w:val="Uwydatnienie"/>
          <w:rFonts w:ascii="Times New Roman" w:hAnsi="Times New Roman" w:cs="Times New Roman"/>
          <w:i w:val="0"/>
          <w:sz w:val="24"/>
          <w:szCs w:val="28"/>
        </w:rPr>
      </w:pPr>
    </w:p>
    <w:p w:rsidR="004A7D1F" w:rsidRPr="00555763" w:rsidRDefault="004A7D1F" w:rsidP="004A7D1F">
      <w:pPr>
        <w:pStyle w:val="Bezodstpw"/>
        <w:rPr>
          <w:rStyle w:val="Uwydatnienie"/>
          <w:rFonts w:ascii="Times New Roman" w:hAnsi="Times New Roman" w:cs="Times New Roman"/>
          <w:i w:val="0"/>
          <w:sz w:val="24"/>
          <w:szCs w:val="28"/>
        </w:rPr>
      </w:pPr>
    </w:p>
    <w:p w:rsidR="00555763" w:rsidRDefault="004550C1" w:rsidP="004A7D1F">
      <w:pPr>
        <w:pStyle w:val="Bezodstpw"/>
        <w:rPr>
          <w:rStyle w:val="Uwydatnienie"/>
          <w:rFonts w:ascii="Times New Roman" w:hAnsi="Times New Roman" w:cs="Times New Roman"/>
          <w:i w:val="0"/>
          <w:sz w:val="28"/>
          <w:szCs w:val="28"/>
        </w:rPr>
      </w:pPr>
      <w:r w:rsidRPr="00555763">
        <w:rPr>
          <w:rStyle w:val="Uwydatnienie"/>
          <w:rFonts w:ascii="Times New Roman" w:hAnsi="Times New Roman" w:cs="Times New Roman"/>
          <w:i w:val="0"/>
          <w:sz w:val="28"/>
          <w:szCs w:val="28"/>
        </w:rPr>
        <w:t>a</w:t>
      </w:r>
      <w:r w:rsidR="00023FEC" w:rsidRPr="00555763">
        <w:rPr>
          <w:rStyle w:val="Uwydatnienie"/>
          <w:rFonts w:ascii="Times New Roman" w:hAnsi="Times New Roman" w:cs="Times New Roman"/>
          <w:i w:val="0"/>
          <w:sz w:val="28"/>
          <w:szCs w:val="28"/>
        </w:rPr>
        <w:t xml:space="preserve">utorstwa:  </w:t>
      </w:r>
      <w:r w:rsidR="00555763">
        <w:rPr>
          <w:rStyle w:val="Uwydatnienie"/>
          <w:rFonts w:ascii="Times New Roman" w:hAnsi="Times New Roman" w:cs="Times New Roman"/>
          <w:i w:val="0"/>
          <w:sz w:val="28"/>
          <w:szCs w:val="28"/>
        </w:rPr>
        <w:t>Doroty Kossakowskiej</w:t>
      </w:r>
    </w:p>
    <w:p w:rsidR="004550C1" w:rsidRPr="00555763" w:rsidRDefault="00023FEC" w:rsidP="004A7D1F">
      <w:pPr>
        <w:pStyle w:val="Bezodstpw"/>
        <w:rPr>
          <w:rStyle w:val="Uwydatnienie"/>
          <w:rFonts w:ascii="Times New Roman" w:hAnsi="Times New Roman" w:cs="Times New Roman"/>
          <w:i w:val="0"/>
          <w:sz w:val="28"/>
          <w:szCs w:val="28"/>
        </w:rPr>
      </w:pPr>
      <w:r w:rsidRPr="00555763">
        <w:rPr>
          <w:rStyle w:val="Uwydatnienie"/>
          <w:rFonts w:ascii="Times New Roman" w:hAnsi="Times New Roman" w:cs="Times New Roman"/>
          <w:i w:val="0"/>
          <w:sz w:val="28"/>
          <w:szCs w:val="28"/>
        </w:rPr>
        <w:t>wyd. „</w:t>
      </w:r>
      <w:r w:rsidR="00C17296" w:rsidRPr="00555763">
        <w:rPr>
          <w:rStyle w:val="Uwydatnienie"/>
          <w:rFonts w:ascii="Times New Roman" w:hAnsi="Times New Roman" w:cs="Times New Roman"/>
          <w:i w:val="0"/>
          <w:sz w:val="28"/>
          <w:szCs w:val="28"/>
        </w:rPr>
        <w:t>Podręcznikarnia</w:t>
      </w:r>
      <w:r w:rsidR="00555763">
        <w:rPr>
          <w:rStyle w:val="Uwydatnienie"/>
          <w:rFonts w:ascii="Times New Roman" w:hAnsi="Times New Roman" w:cs="Times New Roman"/>
          <w:i w:val="0"/>
          <w:sz w:val="28"/>
          <w:szCs w:val="28"/>
        </w:rPr>
        <w:t>”</w:t>
      </w:r>
      <w:r w:rsidR="004A7D1F" w:rsidRPr="00555763">
        <w:rPr>
          <w:rStyle w:val="Uwydatnienie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555763">
        <w:rPr>
          <w:rStyle w:val="Uwydatnienie"/>
          <w:rFonts w:ascii="Times New Roman" w:hAnsi="Times New Roman" w:cs="Times New Roman"/>
          <w:i w:val="0"/>
          <w:sz w:val="28"/>
          <w:szCs w:val="28"/>
        </w:rPr>
        <w:t>jest realizowany w grupie 5,6 latków.</w:t>
      </w:r>
      <w:r w:rsidR="004550C1" w:rsidRPr="00555763">
        <w:rPr>
          <w:noProof/>
          <w:sz w:val="28"/>
          <w:szCs w:val="28"/>
          <w:lang w:eastAsia="pl-PL"/>
        </w:rPr>
        <w:t xml:space="preserve"> </w:t>
      </w:r>
    </w:p>
    <w:p w:rsidR="004A7D1F" w:rsidRPr="00555763" w:rsidRDefault="004A7D1F" w:rsidP="004A7D1F">
      <w:pPr>
        <w:pStyle w:val="NormalnyWeb"/>
        <w:spacing w:line="276" w:lineRule="auto"/>
        <w:ind w:firstLine="708"/>
        <w:jc w:val="both"/>
        <w:rPr>
          <w:rStyle w:val="Uwydatnienie"/>
          <w:i w:val="0"/>
          <w:szCs w:val="28"/>
        </w:rPr>
      </w:pPr>
    </w:p>
    <w:p w:rsidR="00C17296" w:rsidRPr="00555763" w:rsidRDefault="000E7F1D" w:rsidP="00555763">
      <w:pPr>
        <w:pStyle w:val="NormalnyWeb"/>
        <w:tabs>
          <w:tab w:val="left" w:pos="9072"/>
        </w:tabs>
        <w:spacing w:before="0" w:beforeAutospacing="0" w:after="0" w:afterAutospacing="0" w:line="360" w:lineRule="auto"/>
        <w:ind w:firstLine="709"/>
        <w:jc w:val="both"/>
        <w:rPr>
          <w:szCs w:val="28"/>
        </w:rPr>
      </w:pPr>
      <w:r w:rsidRPr="00555763">
        <w:rPr>
          <w:rStyle w:val="Uwydatnienie"/>
          <w:i w:val="0"/>
          <w:szCs w:val="28"/>
        </w:rPr>
        <w:t>Najnowszy program edukacji przedszkolnej</w:t>
      </w:r>
      <w:r w:rsidR="004A7D1F" w:rsidRPr="00555763">
        <w:rPr>
          <w:rStyle w:val="Uwydatnienie"/>
          <w:i w:val="0"/>
          <w:szCs w:val="28"/>
        </w:rPr>
        <w:t xml:space="preserve"> </w:t>
      </w:r>
      <w:r w:rsidRPr="00555763">
        <w:rPr>
          <w:rStyle w:val="Uwydatnienie"/>
          <w:i w:val="0"/>
          <w:szCs w:val="28"/>
        </w:rPr>
        <w:t xml:space="preserve">przygotowany przez wydawnictwo </w:t>
      </w:r>
      <w:r w:rsidR="00C17296" w:rsidRPr="00555763">
        <w:rPr>
          <w:rStyle w:val="Uwydatnienie"/>
          <w:i w:val="0"/>
          <w:szCs w:val="28"/>
        </w:rPr>
        <w:t>„Podręcz</w:t>
      </w:r>
      <w:r w:rsidR="00555763" w:rsidRPr="00555763">
        <w:rPr>
          <w:rStyle w:val="Uwydatnienie"/>
          <w:i w:val="0"/>
          <w:szCs w:val="28"/>
        </w:rPr>
        <w:t>n</w:t>
      </w:r>
      <w:r w:rsidR="00671A81">
        <w:rPr>
          <w:rStyle w:val="Uwydatnienie"/>
          <w:i w:val="0"/>
          <w:szCs w:val="28"/>
        </w:rPr>
        <w:t xml:space="preserve">ikarnia” </w:t>
      </w:r>
      <w:r w:rsidR="00C17296" w:rsidRPr="00555763">
        <w:rPr>
          <w:szCs w:val="28"/>
        </w:rPr>
        <w:t>charakteryzuje się pełną spójnością z aktualnie obowiązującym porządkiem prawnym. Treść dokumentu w pełni odpowiada wymogom nowej podstawy programowej wychowania przedszkolnego, która została usankcjonowana w Rozporządzeniu Ministra Edukacji Narodowej z dnia 11 marca 2026r. w sprawie podstawy programowej wychowania przedszkolnego oraz podstawy programowej kształcenia ogólnego dla szkoły podstawowej, w tym dla uczniów z niepełnosprawnością intelektualną w stopniu umiarkowanym lub znacznym</w:t>
      </w:r>
      <w:r w:rsidR="00555763">
        <w:rPr>
          <w:szCs w:val="28"/>
        </w:rPr>
        <w:t>. Program j</w:t>
      </w:r>
      <w:r w:rsidR="00C17296" w:rsidRPr="00555763">
        <w:rPr>
          <w:szCs w:val="28"/>
        </w:rPr>
        <w:t xml:space="preserve">est dostosowany do potrzeb </w:t>
      </w:r>
      <w:r w:rsidR="00555763">
        <w:rPr>
          <w:szCs w:val="28"/>
        </w:rPr>
        <w:br/>
      </w:r>
      <w:r w:rsidR="00C17296" w:rsidRPr="00555763">
        <w:rPr>
          <w:szCs w:val="28"/>
        </w:rPr>
        <w:t xml:space="preserve">i możliwości dzieci w wieku 3-6-lat. </w:t>
      </w:r>
    </w:p>
    <w:p w:rsidR="00C17296" w:rsidRPr="00555763" w:rsidRDefault="00C17296" w:rsidP="00555763">
      <w:pPr>
        <w:pStyle w:val="NormalnyWeb"/>
        <w:spacing w:before="0" w:beforeAutospacing="0" w:after="0" w:afterAutospacing="0" w:line="360" w:lineRule="auto"/>
        <w:ind w:firstLine="709"/>
        <w:jc w:val="both"/>
        <w:rPr>
          <w:szCs w:val="28"/>
        </w:rPr>
      </w:pPr>
      <w:r w:rsidRPr="00555763">
        <w:rPr>
          <w:szCs w:val="28"/>
        </w:rPr>
        <w:t xml:space="preserve">Konstrukcja programu Doroty Kossakowskiej opiera się na trzech filarach poprawności: </w:t>
      </w:r>
    </w:p>
    <w:p w:rsidR="00C17296" w:rsidRPr="00555763" w:rsidRDefault="00C17296" w:rsidP="00555763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Cs w:val="28"/>
        </w:rPr>
      </w:pPr>
      <w:r w:rsidRPr="00555763">
        <w:rPr>
          <w:szCs w:val="28"/>
        </w:rPr>
        <w:t xml:space="preserve">poprawności merytorycznej - operuje rzetelną wiedzą, zachowując jednocześnie wysoce przystępny i zrozumiały dla odbiorcy język; </w:t>
      </w:r>
    </w:p>
    <w:p w:rsidR="00C17296" w:rsidRPr="00555763" w:rsidRDefault="00C17296" w:rsidP="00555763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Cs w:val="28"/>
        </w:rPr>
      </w:pPr>
      <w:r w:rsidRPr="00555763">
        <w:rPr>
          <w:szCs w:val="28"/>
        </w:rPr>
        <w:t xml:space="preserve">poprawności dydaktycznej - czytelny podział oparty na konkretnych sferach rozwojowych wychowanka, precyzując ścieżki i procedury niezbędne do realizacji celów szczegółowych; </w:t>
      </w:r>
    </w:p>
    <w:p w:rsidR="00C17296" w:rsidRDefault="00C17296" w:rsidP="00555763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Style w:val="Uwydatnienie"/>
          <w:i w:val="0"/>
          <w:szCs w:val="28"/>
        </w:rPr>
      </w:pPr>
      <w:r w:rsidRPr="00555763">
        <w:rPr>
          <w:szCs w:val="28"/>
        </w:rPr>
        <w:t>poprawności konstrukcyjnej - charakterystyka programu, szczegółowo wyznaczone cele edukacyjne oraz metodyka ich osiągania, z silnym naciskiem na personalizację procesu nauczania.</w:t>
      </w:r>
      <w:r w:rsidR="004A7D1F" w:rsidRPr="00555763">
        <w:rPr>
          <w:rStyle w:val="Uwydatnienie"/>
          <w:i w:val="0"/>
          <w:szCs w:val="28"/>
        </w:rPr>
        <w:t xml:space="preserve"> </w:t>
      </w:r>
    </w:p>
    <w:p w:rsidR="00555763" w:rsidRPr="00555763" w:rsidRDefault="00555763" w:rsidP="00555763">
      <w:pPr>
        <w:pStyle w:val="NormalnyWeb"/>
        <w:spacing w:before="0" w:beforeAutospacing="0" w:after="0" w:afterAutospacing="0" w:line="360" w:lineRule="auto"/>
        <w:ind w:left="1429" w:right="-142"/>
        <w:jc w:val="both"/>
        <w:rPr>
          <w:iCs/>
          <w:szCs w:val="28"/>
        </w:rPr>
      </w:pPr>
    </w:p>
    <w:p w:rsidR="00555763" w:rsidRPr="00555763" w:rsidRDefault="00C17296" w:rsidP="00555763">
      <w:pPr>
        <w:pStyle w:val="NormalnyWeb"/>
        <w:spacing w:before="0" w:beforeAutospacing="0" w:after="0" w:afterAutospacing="0" w:line="360" w:lineRule="auto"/>
        <w:ind w:firstLine="708"/>
        <w:jc w:val="both"/>
        <w:rPr>
          <w:rStyle w:val="Uwydatnienie"/>
          <w:i w:val="0"/>
          <w:iCs w:val="0"/>
          <w:szCs w:val="28"/>
        </w:rPr>
      </w:pPr>
      <w:r w:rsidRPr="00555763">
        <w:rPr>
          <w:szCs w:val="28"/>
        </w:rPr>
        <w:t>Program gwarantuje pełną elastyczność, pozwala nauczycielowi bazować na jego indywidualnym potencjale, ułatwiając planowanie adekwatnej pomocy psychologiczno-pedagogicznej. Program kładzie także silny nacisk na sferę społeczno-moralną, co jest kluczowe w dzisiejszych realiach.</w:t>
      </w:r>
    </w:p>
    <w:p w:rsidR="000C3B63" w:rsidRPr="00555763" w:rsidRDefault="000C3B63" w:rsidP="00555763">
      <w:pPr>
        <w:spacing w:line="360" w:lineRule="auto"/>
        <w:ind w:right="-284" w:firstLine="708"/>
        <w:jc w:val="both"/>
        <w:rPr>
          <w:rFonts w:ascii="Times New Roman" w:hAnsi="Times New Roman" w:cs="Times New Roman"/>
          <w:sz w:val="24"/>
          <w:szCs w:val="28"/>
        </w:rPr>
      </w:pPr>
      <w:r w:rsidRPr="00555763">
        <w:rPr>
          <w:rFonts w:ascii="Times New Roman" w:hAnsi="Times New Roman" w:cs="Times New Roman"/>
          <w:sz w:val="24"/>
          <w:szCs w:val="28"/>
        </w:rPr>
        <w:t xml:space="preserve">Program wychowania przedszkolnego oparty na aktywności dziecięcej </w:t>
      </w:r>
      <w:r w:rsidR="00FB78D3" w:rsidRPr="00555763">
        <w:rPr>
          <w:rFonts w:ascii="Times New Roman" w:hAnsi="Times New Roman" w:cs="Times New Roman"/>
          <w:sz w:val="24"/>
          <w:szCs w:val="28"/>
        </w:rPr>
        <w:t xml:space="preserve"> </w:t>
      </w:r>
      <w:r w:rsidRPr="00555763">
        <w:rPr>
          <w:rFonts w:ascii="Times New Roman" w:hAnsi="Times New Roman" w:cs="Times New Roman"/>
          <w:sz w:val="24"/>
          <w:szCs w:val="28"/>
        </w:rPr>
        <w:t>w odniesieniu do kompetencji kluczowych, uwzględniający rozwój psychomotoryczny i społeczno-emocjonalny dziecka czy wytyczne ustawowe</w:t>
      </w:r>
      <w:r w:rsidR="00555763">
        <w:rPr>
          <w:rFonts w:ascii="Times New Roman" w:hAnsi="Times New Roman" w:cs="Times New Roman"/>
          <w:sz w:val="24"/>
          <w:szCs w:val="28"/>
        </w:rPr>
        <w:t xml:space="preserve"> </w:t>
      </w:r>
      <w:r w:rsidRPr="00555763">
        <w:rPr>
          <w:rFonts w:ascii="Times New Roman" w:hAnsi="Times New Roman" w:cs="Times New Roman"/>
          <w:sz w:val="24"/>
          <w:szCs w:val="28"/>
        </w:rPr>
        <w:t>w zakresie pomocy psychologiczno-pedagogicznej, będzie stanowił podstawę do planowania codziennej pracy pedagogicznej z dziećmi. Celowe planowanie pozwoli nauczycielowi wychowania przedszkolnego na wsparcie dziecka we wszystkich obszarach rozwoju. „W efekcie takiego całościowego wsparcia dziecko osiągnie dojrzałość do podjęcia nauki na pierwszym etapie edukacji”</w:t>
      </w:r>
      <w:r w:rsidR="004A7D1F" w:rsidRPr="00555763">
        <w:rPr>
          <w:rFonts w:ascii="Times New Roman" w:hAnsi="Times New Roman" w:cs="Times New Roman"/>
          <w:sz w:val="24"/>
          <w:szCs w:val="28"/>
        </w:rPr>
        <w:t>.</w:t>
      </w:r>
    </w:p>
    <w:sectPr w:rsidR="000C3B63" w:rsidRPr="00555763" w:rsidSect="00555763">
      <w:pgSz w:w="11906" w:h="16838"/>
      <w:pgMar w:top="709" w:right="849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B3B10"/>
    <w:multiLevelType w:val="hybridMultilevel"/>
    <w:tmpl w:val="547A293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F1D"/>
    <w:rsid w:val="00023FEC"/>
    <w:rsid w:val="00082EDB"/>
    <w:rsid w:val="000C3B63"/>
    <w:rsid w:val="000E7F1D"/>
    <w:rsid w:val="004550C1"/>
    <w:rsid w:val="004A7D1F"/>
    <w:rsid w:val="00555763"/>
    <w:rsid w:val="005D4D36"/>
    <w:rsid w:val="00671A81"/>
    <w:rsid w:val="00B46A37"/>
    <w:rsid w:val="00C17296"/>
    <w:rsid w:val="00EB671E"/>
    <w:rsid w:val="00FB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B53F3-F8C9-4798-91A8-5B50A5871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2E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E7F1D"/>
    <w:rPr>
      <w:i/>
      <w:iCs/>
    </w:rPr>
  </w:style>
  <w:style w:type="character" w:styleId="Pogrubienie">
    <w:name w:val="Strong"/>
    <w:basedOn w:val="Domylnaczcionkaakapitu"/>
    <w:uiPriority w:val="22"/>
    <w:qFormat/>
    <w:rsid w:val="000E7F1D"/>
    <w:rPr>
      <w:b/>
      <w:bCs/>
    </w:rPr>
  </w:style>
  <w:style w:type="paragraph" w:styleId="Bezodstpw">
    <w:name w:val="No Spacing"/>
    <w:uiPriority w:val="1"/>
    <w:qFormat/>
    <w:rsid w:val="00023FE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316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user</cp:lastModifiedBy>
  <cp:revision>1</cp:revision>
  <cp:lastPrinted>2026-09-02T11:09:00Z</cp:lastPrinted>
  <dcterms:created xsi:type="dcterms:W3CDTF">2025-09-02T13:43:00Z</dcterms:created>
  <dcterms:modified xsi:type="dcterms:W3CDTF">2026-09-02T11:15:00Z</dcterms:modified>
</cp:coreProperties>
</file>