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EF" w:rsidRDefault="00B57EEF" w:rsidP="00B57EEF">
      <w:pPr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4"/>
        </w:rPr>
        <w:t>TEMATYKA KOMPLEKSOWA NA MIESIĄC KWIECIEŃ</w:t>
      </w:r>
    </w:p>
    <w:p w:rsidR="00B57EEF" w:rsidRDefault="00B57EEF" w:rsidP="00B57EE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4"/>
        </w:rPr>
        <w:t xml:space="preserve">DLA DZIECI 3 LETNICH                                                                                                </w:t>
      </w:r>
      <w:r>
        <w:rPr>
          <w:rFonts w:ascii="Bookman Old Style" w:hAnsi="Bookman Old Style"/>
          <w:b/>
          <w:noProof/>
          <w:color w:val="FF0000"/>
          <w:szCs w:val="24"/>
          <w:lang w:eastAsia="pl-PL"/>
        </w:rPr>
        <w:drawing>
          <wp:inline distT="0" distB="0" distL="0" distR="0">
            <wp:extent cx="869950" cy="654050"/>
            <wp:effectExtent l="19050" t="0" r="6350" b="0"/>
            <wp:docPr id="1" name="Obraz 1" descr="bie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ed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EF" w:rsidRDefault="00B57EEF" w:rsidP="00B57EEF">
      <w:pPr>
        <w:spacing w:after="0"/>
      </w:pPr>
    </w:p>
    <w:p w:rsidR="000A0D29" w:rsidRDefault="000A0D29" w:rsidP="00B57EEF">
      <w:pPr>
        <w:spacing w:after="0"/>
        <w:sectPr w:rsidR="000A0D29">
          <w:pgSz w:w="11906" w:h="16838"/>
          <w:pgMar w:top="1417" w:right="1417" w:bottom="1417" w:left="1417" w:header="708" w:footer="708" w:gutter="0"/>
          <w:cols w:space="708"/>
        </w:sectPr>
      </w:pPr>
    </w:p>
    <w:p w:rsidR="00B57EEF" w:rsidRDefault="00B57EEF" w:rsidP="00B57EEF">
      <w:pPr>
        <w:rPr>
          <w:b/>
          <w:color w:val="00B050"/>
          <w:sz w:val="28"/>
          <w:szCs w:val="28"/>
          <w:u w:val="single"/>
        </w:rPr>
      </w:pPr>
    </w:p>
    <w:p w:rsidR="00B57EEF" w:rsidRDefault="00B57EEF" w:rsidP="00B57EEF">
      <w:pPr>
        <w:rPr>
          <w:b/>
          <w:color w:val="00B050"/>
          <w:sz w:val="24"/>
          <w:szCs w:val="28"/>
          <w:u w:val="single"/>
        </w:rPr>
      </w:pPr>
      <w:r>
        <w:rPr>
          <w:b/>
          <w:color w:val="00B050"/>
          <w:sz w:val="24"/>
          <w:szCs w:val="28"/>
          <w:u w:val="single"/>
        </w:rPr>
        <w:t>TYDZIEŃ I. WIELKANOC</w:t>
      </w:r>
    </w:p>
    <w:p w:rsidR="00B57EEF" w:rsidRDefault="00B57EEF" w:rsidP="00B57EEF">
      <w:pPr>
        <w:pStyle w:val="Akapitzlist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Nadchodzi Wielkanoc. </w:t>
      </w:r>
    </w:p>
    <w:p w:rsidR="00B57EEF" w:rsidRDefault="00E434DA" w:rsidP="00B57EEF">
      <w:pPr>
        <w:pStyle w:val="Akapitzlist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Wielkanocne tradycje.</w:t>
      </w:r>
    </w:p>
    <w:p w:rsidR="00B57EEF" w:rsidRDefault="00B57EEF" w:rsidP="00B57EEF">
      <w:pPr>
        <w:pStyle w:val="Akapitzlist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Pisanki, kraszanki.</w:t>
      </w:r>
    </w:p>
    <w:p w:rsidR="00B57EEF" w:rsidRDefault="00B57EEF" w:rsidP="00B57EEF">
      <w:pPr>
        <w:pStyle w:val="Akapitzlist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Wielkanocny stół.</w:t>
      </w:r>
    </w:p>
    <w:p w:rsidR="00B57EEF" w:rsidRDefault="001C15AC" w:rsidP="00B57EEF">
      <w:r>
        <w:rPr>
          <w:noProof/>
          <w:lang w:eastAsia="pl-PL"/>
        </w:rPr>
        <w:drawing>
          <wp:inline distT="0" distB="0" distL="0" distR="0">
            <wp:extent cx="1706288" cy="1060450"/>
            <wp:effectExtent l="19050" t="0" r="8212" b="0"/>
            <wp:docPr id="66" name="Obraz 66" descr="C:\Users\Sylwia\Desktop\zmar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Sylwia\Desktop\zmart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04" cy="106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EF" w:rsidRDefault="00B57EEF" w:rsidP="00B57EEF"/>
    <w:p w:rsidR="00B57EEF" w:rsidRDefault="00B57EEF" w:rsidP="00B57EEF"/>
    <w:p w:rsidR="00B57EEF" w:rsidRDefault="00B57EEF" w:rsidP="00B57EEF">
      <w:pPr>
        <w:rPr>
          <w:b/>
          <w:color w:val="548DD4" w:themeColor="text2" w:themeTint="99"/>
          <w:sz w:val="24"/>
          <w:szCs w:val="28"/>
          <w:u w:val="single"/>
        </w:rPr>
      </w:pPr>
      <w:r>
        <w:rPr>
          <w:b/>
          <w:color w:val="548DD4" w:themeColor="text2" w:themeTint="99"/>
          <w:sz w:val="24"/>
          <w:szCs w:val="28"/>
          <w:u w:val="single"/>
        </w:rPr>
        <w:t>TYDZIEŃ II. W ŚWIECIE KSIĄŻEK</w:t>
      </w:r>
    </w:p>
    <w:p w:rsidR="00B57EEF" w:rsidRDefault="00B57EEF" w:rsidP="00B57EEF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Dbamy o książki.</w:t>
      </w:r>
    </w:p>
    <w:p w:rsidR="00B57EEF" w:rsidRDefault="00B57EEF" w:rsidP="00B57EEF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W księgarni i bibliotece.</w:t>
      </w:r>
    </w:p>
    <w:p w:rsidR="00B57EEF" w:rsidRDefault="00B57EEF" w:rsidP="00B57EEF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Jak powstaje książka?</w:t>
      </w:r>
    </w:p>
    <w:p w:rsidR="00B57EEF" w:rsidRDefault="00B57EEF" w:rsidP="00B57EEF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Ulubione książki.</w:t>
      </w:r>
    </w:p>
    <w:p w:rsidR="00B57EEF" w:rsidRDefault="001C15AC" w:rsidP="00B57EEF">
      <w:r>
        <w:rPr>
          <w:b/>
          <w:noProof/>
          <w:color w:val="7030A0"/>
          <w:sz w:val="28"/>
          <w:szCs w:val="28"/>
          <w:u w:val="single"/>
          <w:lang w:eastAsia="pl-PL"/>
        </w:rPr>
        <w:drawing>
          <wp:inline distT="0" distB="0" distL="0" distR="0">
            <wp:extent cx="1945455" cy="1295400"/>
            <wp:effectExtent l="19050" t="0" r="0" b="0"/>
            <wp:docPr id="7" name="Obraz 68" descr="C:\Users\Sylwia\Desktop\k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Sylwia\Desktop\ks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06" cy="129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EF" w:rsidRDefault="00B57EEF" w:rsidP="00B57EEF">
      <w:pPr>
        <w:rPr>
          <w:b/>
          <w:color w:val="7030A0"/>
          <w:sz w:val="28"/>
          <w:szCs w:val="28"/>
          <w:u w:val="single"/>
        </w:rPr>
      </w:pPr>
    </w:p>
    <w:p w:rsidR="00B57EEF" w:rsidRDefault="00B57EEF" w:rsidP="00B57EEF">
      <w:pPr>
        <w:rPr>
          <w:b/>
          <w:color w:val="7030A0"/>
          <w:sz w:val="28"/>
          <w:szCs w:val="28"/>
          <w:u w:val="single"/>
        </w:rPr>
      </w:pPr>
    </w:p>
    <w:p w:rsidR="00B57EEF" w:rsidRDefault="00B57EEF" w:rsidP="00B57EEF">
      <w:pPr>
        <w:rPr>
          <w:b/>
          <w:color w:val="7030A0"/>
          <w:sz w:val="28"/>
          <w:szCs w:val="28"/>
          <w:u w:val="single"/>
        </w:rPr>
      </w:pPr>
    </w:p>
    <w:p w:rsidR="00B57EEF" w:rsidRDefault="00B57EEF" w:rsidP="00B57EEF">
      <w:pPr>
        <w:rPr>
          <w:b/>
          <w:color w:val="7030A0"/>
          <w:sz w:val="24"/>
          <w:szCs w:val="28"/>
          <w:u w:val="single"/>
        </w:rPr>
      </w:pPr>
      <w:r>
        <w:rPr>
          <w:b/>
          <w:color w:val="7030A0"/>
          <w:sz w:val="24"/>
          <w:szCs w:val="28"/>
          <w:u w:val="single"/>
        </w:rPr>
        <w:t>TYDZIEŃ III. DBAMY O NASZĄ PLANETĘ</w:t>
      </w:r>
    </w:p>
    <w:p w:rsidR="00B57EEF" w:rsidRDefault="00B57EEF" w:rsidP="00B57EEF">
      <w:pPr>
        <w:pStyle w:val="Akapitzlist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Ziemia- nasz dom.</w:t>
      </w:r>
    </w:p>
    <w:p w:rsidR="00B57EEF" w:rsidRDefault="00B57EEF" w:rsidP="00B57EEF">
      <w:pPr>
        <w:pStyle w:val="Akapitzlist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Segregujemy śmieci.</w:t>
      </w:r>
    </w:p>
    <w:p w:rsidR="00B57EEF" w:rsidRDefault="00B57EEF" w:rsidP="00B57EEF">
      <w:pPr>
        <w:pStyle w:val="Akapitzlist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Skąd się bierze prąd?</w:t>
      </w:r>
    </w:p>
    <w:p w:rsidR="00B57EEF" w:rsidRDefault="00B57EEF" w:rsidP="00B57EEF">
      <w:pPr>
        <w:pStyle w:val="Akapitzlist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Oszczędzamy wodę.</w:t>
      </w:r>
    </w:p>
    <w:p w:rsidR="00B57EEF" w:rsidRDefault="00B57EEF" w:rsidP="00B57EEF">
      <w:pPr>
        <w:pStyle w:val="Akapitzlist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Zabawki z recyklingu.</w:t>
      </w:r>
    </w:p>
    <w:p w:rsidR="00B57EEF" w:rsidRDefault="001C15AC" w:rsidP="00B57EEF">
      <w:pPr>
        <w:rPr>
          <w:sz w:val="24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14550" cy="1404592"/>
            <wp:effectExtent l="19050" t="0" r="0" b="0"/>
            <wp:docPr id="6" name="Obraz 67" descr="C:\Users\Sylwia\Desktop\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Sylwia\Desktop\p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32" cy="141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EF" w:rsidRPr="000A0D29" w:rsidRDefault="00B57EEF" w:rsidP="00B57EEF">
      <w:r>
        <w:t xml:space="preserve">                       </w:t>
      </w:r>
    </w:p>
    <w:p w:rsidR="00B57EEF" w:rsidRDefault="00B57EEF" w:rsidP="00B57EEF">
      <w:pPr>
        <w:rPr>
          <w:b/>
          <w:color w:val="E36C0A" w:themeColor="accent6" w:themeShade="BF"/>
          <w:sz w:val="24"/>
          <w:szCs w:val="28"/>
          <w:u w:val="single"/>
        </w:rPr>
      </w:pPr>
      <w:r>
        <w:rPr>
          <w:b/>
          <w:color w:val="E36C0A" w:themeColor="accent6" w:themeShade="BF"/>
          <w:sz w:val="24"/>
          <w:szCs w:val="28"/>
          <w:u w:val="single"/>
        </w:rPr>
        <w:t>TYDZIEŃ IV. NA WIOSENNEJ ŁĄCE</w:t>
      </w:r>
    </w:p>
    <w:p w:rsidR="00B57EEF" w:rsidRDefault="00B57EEF" w:rsidP="00B57EEF">
      <w:pPr>
        <w:pStyle w:val="Akapitzlist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Wyprawa na łąkę.</w:t>
      </w:r>
    </w:p>
    <w:p w:rsidR="00B57EEF" w:rsidRDefault="00B57EEF" w:rsidP="00B57EEF">
      <w:pPr>
        <w:pStyle w:val="Akapitzlist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Kto mieszka na łące?</w:t>
      </w:r>
    </w:p>
    <w:p w:rsidR="00B57EEF" w:rsidRDefault="00B57EEF" w:rsidP="00B57EEF">
      <w:pPr>
        <w:pStyle w:val="Akapitzlist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Jak daleko? Jak wysoko? Jak głęboko?</w:t>
      </w:r>
    </w:p>
    <w:p w:rsidR="00B57EEF" w:rsidRDefault="00B57EEF" w:rsidP="00B57EEF">
      <w:pPr>
        <w:pStyle w:val="Akapitzlist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Cyk-cyk, kum-kum, bzy-bzy.</w:t>
      </w:r>
    </w:p>
    <w:p w:rsidR="00B57EEF" w:rsidRDefault="00B57EEF" w:rsidP="00B57EEF">
      <w:pPr>
        <w:pStyle w:val="Akapitzlist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Kolorowa łąka.</w:t>
      </w:r>
    </w:p>
    <w:p w:rsidR="001C15AC" w:rsidRDefault="001C15AC" w:rsidP="00B57EEF">
      <w:pPr>
        <w:sectPr w:rsidR="001C15AC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noProof/>
          <w:lang w:eastAsia="pl-PL"/>
        </w:rPr>
        <w:drawing>
          <wp:inline distT="0" distB="0" distL="0" distR="0">
            <wp:extent cx="1835150" cy="1448802"/>
            <wp:effectExtent l="19050" t="0" r="0" b="0"/>
            <wp:docPr id="8" name="Obraz 69" descr="C:\Users\Sylwia\Desktop\ł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Sylwia\Desktop\ła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38" cy="145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79" w:rsidRDefault="00242C79"/>
    <w:sectPr w:rsidR="00242C79" w:rsidSect="0024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5C" w:rsidRDefault="00566E5C" w:rsidP="00B57EEF">
      <w:pPr>
        <w:spacing w:after="0" w:line="240" w:lineRule="auto"/>
      </w:pPr>
      <w:r>
        <w:separator/>
      </w:r>
    </w:p>
  </w:endnote>
  <w:endnote w:type="continuationSeparator" w:id="1">
    <w:p w:rsidR="00566E5C" w:rsidRDefault="00566E5C" w:rsidP="00B5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5C" w:rsidRDefault="00566E5C" w:rsidP="00B57EEF">
      <w:pPr>
        <w:spacing w:after="0" w:line="240" w:lineRule="auto"/>
      </w:pPr>
      <w:r>
        <w:separator/>
      </w:r>
    </w:p>
  </w:footnote>
  <w:footnote w:type="continuationSeparator" w:id="1">
    <w:p w:rsidR="00566E5C" w:rsidRDefault="00566E5C" w:rsidP="00B5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7EF"/>
    <w:multiLevelType w:val="hybridMultilevel"/>
    <w:tmpl w:val="5D8E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860AD"/>
    <w:multiLevelType w:val="hybridMultilevel"/>
    <w:tmpl w:val="CAFCB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E60BC"/>
    <w:multiLevelType w:val="hybridMultilevel"/>
    <w:tmpl w:val="06C05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66E24"/>
    <w:multiLevelType w:val="hybridMultilevel"/>
    <w:tmpl w:val="6CDE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EEF"/>
    <w:rsid w:val="000A0D29"/>
    <w:rsid w:val="001C15AC"/>
    <w:rsid w:val="00242C79"/>
    <w:rsid w:val="003178F4"/>
    <w:rsid w:val="00566E5C"/>
    <w:rsid w:val="006D7549"/>
    <w:rsid w:val="00B57EEF"/>
    <w:rsid w:val="00E4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E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E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E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E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2023-04-11T16:38:00Z</dcterms:created>
  <dcterms:modified xsi:type="dcterms:W3CDTF">2023-04-11T17:15:00Z</dcterms:modified>
</cp:coreProperties>
</file>