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F" w:rsidRPr="00FD25F4" w:rsidRDefault="00CA7DC9" w:rsidP="0088445D">
      <w:pPr>
        <w:jc w:val="center"/>
        <w:rPr>
          <w:b/>
          <w:color w:val="FF0000"/>
          <w:sz w:val="24"/>
          <w:u w:val="single"/>
        </w:rPr>
      </w:pPr>
      <w:r w:rsidRPr="00FD25F4">
        <w:rPr>
          <w:b/>
          <w:color w:val="FF0000"/>
          <w:sz w:val="24"/>
          <w:u w:val="single"/>
        </w:rPr>
        <w:t>ZAMI</w:t>
      </w:r>
      <w:r w:rsidR="0088445D" w:rsidRPr="00FD25F4">
        <w:rPr>
          <w:b/>
          <w:color w:val="FF0000"/>
          <w:sz w:val="24"/>
          <w:u w:val="single"/>
        </w:rPr>
        <w:t xml:space="preserve">ERZENIA WYCHOWAWCZO- DYDAKTYCZNE NA </w:t>
      </w:r>
      <w:r w:rsidRPr="00FD25F4">
        <w:rPr>
          <w:b/>
          <w:color w:val="FF0000"/>
          <w:sz w:val="24"/>
          <w:u w:val="single"/>
        </w:rPr>
        <w:t xml:space="preserve"> LISTOPAD </w:t>
      </w:r>
      <w:r w:rsidR="000D5178" w:rsidRPr="00FD25F4">
        <w:rPr>
          <w:b/>
          <w:color w:val="FF0000"/>
          <w:sz w:val="24"/>
          <w:u w:val="single"/>
        </w:rPr>
        <w:t>2020</w:t>
      </w:r>
      <w:r w:rsidR="0088445D" w:rsidRPr="00FD25F4">
        <w:rPr>
          <w:b/>
          <w:color w:val="FF0000"/>
          <w:sz w:val="24"/>
          <w:u w:val="single"/>
        </w:rPr>
        <w:t xml:space="preserve"> </w:t>
      </w:r>
      <w:r w:rsidRPr="00FD25F4">
        <w:rPr>
          <w:b/>
          <w:color w:val="FF0000"/>
          <w:sz w:val="24"/>
          <w:u w:val="single"/>
        </w:rPr>
        <w:t>W</w:t>
      </w:r>
      <w:r w:rsidR="00115CF1" w:rsidRPr="00FD25F4">
        <w:rPr>
          <w:b/>
          <w:color w:val="FF0000"/>
          <w:sz w:val="24"/>
          <w:u w:val="single"/>
        </w:rPr>
        <w:t xml:space="preserve"> </w:t>
      </w:r>
      <w:r w:rsidRPr="00FD25F4">
        <w:rPr>
          <w:b/>
          <w:color w:val="FF0000"/>
          <w:sz w:val="24"/>
          <w:u w:val="single"/>
        </w:rPr>
        <w:t>GRUPIE MALUCHÓW.</w:t>
      </w:r>
    </w:p>
    <w:p w:rsidR="00E775E2" w:rsidRPr="00FD25F4" w:rsidRDefault="009036FD" w:rsidP="00E775E2">
      <w:pPr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671830</wp:posOffset>
            </wp:positionV>
            <wp:extent cx="1689100" cy="1200150"/>
            <wp:effectExtent l="19050" t="0" r="6350" b="0"/>
            <wp:wrapSquare wrapText="bothSides"/>
            <wp:docPr id="6" name="Obraz 6" descr="Znalezione obrazy dla zapytania parasol praca plastycz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rasol praca plastyczna przedsz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5E2" w:rsidRPr="00FD25F4">
        <w:rPr>
          <w:b/>
          <w:sz w:val="20"/>
          <w:szCs w:val="24"/>
        </w:rPr>
        <w:t>I</w:t>
      </w:r>
      <w:r w:rsidR="008E7E3B" w:rsidRPr="00FD25F4">
        <w:rPr>
          <w:b/>
          <w:sz w:val="20"/>
          <w:szCs w:val="24"/>
          <w:u w:val="single"/>
        </w:rPr>
        <w:t>.</w:t>
      </w:r>
      <w:r w:rsidR="00115CF1" w:rsidRPr="00FD25F4">
        <w:rPr>
          <w:b/>
          <w:sz w:val="20"/>
          <w:szCs w:val="24"/>
          <w:u w:val="single"/>
        </w:rPr>
        <w:t xml:space="preserve">       </w:t>
      </w:r>
      <w:r w:rsidR="000D5178" w:rsidRPr="00FD25F4">
        <w:rPr>
          <w:b/>
          <w:color w:val="00B0F0"/>
          <w:sz w:val="20"/>
          <w:szCs w:val="24"/>
          <w:u w:val="single"/>
        </w:rPr>
        <w:t>KAPRYŚNA POGODA.</w:t>
      </w:r>
    </w:p>
    <w:p w:rsidR="00E775E2" w:rsidRPr="009036FD" w:rsidRDefault="00E775E2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1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Pr="009036FD">
        <w:rPr>
          <w:rFonts w:asciiTheme="minorHAnsi" w:hAnsiTheme="minorHAnsi" w:cstheme="minorHAnsi"/>
          <w:sz w:val="24"/>
        </w:rPr>
        <w:tab/>
        <w:t>dostrzeganie pogody i</w:t>
      </w:r>
      <w:r w:rsidR="000D5178" w:rsidRPr="009036FD">
        <w:rPr>
          <w:rFonts w:asciiTheme="minorHAnsi" w:hAnsiTheme="minorHAnsi" w:cstheme="minorHAnsi"/>
          <w:sz w:val="24"/>
        </w:rPr>
        <w:t xml:space="preserve"> zjawisk atmosferycznych oraz ich cech charakterystycznych</w:t>
      </w:r>
    </w:p>
    <w:p w:rsidR="00E775E2" w:rsidRPr="009036FD" w:rsidRDefault="00E775E2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2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Pr="009036FD">
        <w:rPr>
          <w:rFonts w:asciiTheme="minorHAnsi" w:hAnsiTheme="minorHAnsi" w:cstheme="minorHAnsi"/>
          <w:sz w:val="24"/>
        </w:rPr>
        <w:tab/>
      </w:r>
      <w:r w:rsidR="000D5178" w:rsidRPr="009036FD">
        <w:rPr>
          <w:rFonts w:asciiTheme="minorHAnsi" w:hAnsiTheme="minorHAnsi" w:cstheme="minorHAnsi"/>
          <w:sz w:val="24"/>
        </w:rPr>
        <w:t>uświadomienie konieczności ubierania się adekwatnie do pogody</w:t>
      </w:r>
    </w:p>
    <w:p w:rsidR="00B119C6" w:rsidRPr="009036FD" w:rsidRDefault="00E775E2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3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Pr="009036FD">
        <w:rPr>
          <w:rFonts w:asciiTheme="minorHAnsi" w:hAnsiTheme="minorHAnsi" w:cstheme="minorHAnsi"/>
          <w:sz w:val="24"/>
        </w:rPr>
        <w:t xml:space="preserve">          wzbogacanie słownika o określenia dotyczące wiatru i </w:t>
      </w:r>
      <w:r w:rsidR="007638C7" w:rsidRPr="009036FD">
        <w:rPr>
          <w:rFonts w:asciiTheme="minorHAnsi" w:hAnsiTheme="minorHAnsi" w:cstheme="minorHAnsi"/>
          <w:sz w:val="24"/>
        </w:rPr>
        <w:t>deszczu</w:t>
      </w:r>
    </w:p>
    <w:p w:rsidR="00B119C6" w:rsidRPr="009036FD" w:rsidRDefault="00B119C6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4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0D5178" w:rsidRPr="009036FD">
        <w:rPr>
          <w:rFonts w:asciiTheme="minorHAnsi" w:hAnsiTheme="minorHAnsi" w:cstheme="minorHAnsi"/>
          <w:sz w:val="24"/>
        </w:rPr>
        <w:t xml:space="preserve">           rozwijanie sprawności manualnych</w:t>
      </w:r>
    </w:p>
    <w:p w:rsidR="009036FD" w:rsidRPr="009036FD" w:rsidRDefault="009036FD" w:rsidP="00B119C6">
      <w:pPr>
        <w:rPr>
          <w:szCs w:val="24"/>
        </w:rPr>
      </w:pPr>
    </w:p>
    <w:p w:rsidR="00B119C6" w:rsidRPr="00FD25F4" w:rsidRDefault="00FD25F4" w:rsidP="00B119C6">
      <w:pPr>
        <w:rPr>
          <w:b/>
          <w:sz w:val="20"/>
          <w:szCs w:val="24"/>
          <w:u w:val="single"/>
        </w:rPr>
      </w:pPr>
      <w:r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1776730</wp:posOffset>
            </wp:positionV>
            <wp:extent cx="1518285" cy="1419225"/>
            <wp:effectExtent l="19050" t="0" r="5715" b="0"/>
            <wp:wrapSquare wrapText="bothSides"/>
            <wp:docPr id="1" name="Obraz 1" descr="budowanie z klocków - Świat Mojego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nie z klocków - Świat Mojego Dzie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9C6" w:rsidRPr="00FD25F4">
        <w:rPr>
          <w:sz w:val="20"/>
          <w:szCs w:val="24"/>
        </w:rPr>
        <w:t>II</w:t>
      </w:r>
      <w:r w:rsidR="000D5178" w:rsidRPr="00FD25F4">
        <w:rPr>
          <w:sz w:val="20"/>
          <w:szCs w:val="24"/>
          <w:u w:val="single"/>
        </w:rPr>
        <w:t xml:space="preserve">.      </w:t>
      </w:r>
      <w:r w:rsidR="000D5178" w:rsidRPr="00FD25F4">
        <w:rPr>
          <w:b/>
          <w:color w:val="00B050"/>
          <w:sz w:val="20"/>
          <w:szCs w:val="24"/>
          <w:u w:val="single"/>
        </w:rPr>
        <w:t>MALI KONSTRUKTORZY</w:t>
      </w:r>
      <w:r w:rsidR="00B119C6" w:rsidRPr="00FD25F4">
        <w:rPr>
          <w:b/>
          <w:color w:val="00B050"/>
          <w:sz w:val="20"/>
          <w:szCs w:val="24"/>
          <w:u w:val="single"/>
        </w:rPr>
        <w:t>.</w:t>
      </w:r>
    </w:p>
    <w:p w:rsidR="00B119C6" w:rsidRPr="009036FD" w:rsidRDefault="00B119C6" w:rsidP="009036FD">
      <w:pPr>
        <w:pStyle w:val="Bezodstpw"/>
        <w:rPr>
          <w:rFonts w:asciiTheme="minorHAnsi" w:hAnsiTheme="minorHAnsi" w:cstheme="minorHAnsi"/>
          <w:i/>
          <w:sz w:val="24"/>
        </w:rPr>
      </w:pPr>
      <w:r w:rsidRPr="009036FD">
        <w:rPr>
          <w:sz w:val="22"/>
        </w:rPr>
        <w:t>1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8F136C" w:rsidRPr="009036FD">
        <w:rPr>
          <w:rFonts w:asciiTheme="minorHAnsi" w:hAnsiTheme="minorHAnsi" w:cstheme="minorHAnsi"/>
          <w:sz w:val="24"/>
        </w:rPr>
        <w:t xml:space="preserve">       </w:t>
      </w:r>
      <w:r w:rsidR="000D5178" w:rsidRPr="009036FD">
        <w:rPr>
          <w:rFonts w:asciiTheme="minorHAnsi" w:hAnsiTheme="minorHAnsi" w:cstheme="minorHAnsi"/>
          <w:sz w:val="24"/>
        </w:rPr>
        <w:t xml:space="preserve"> poznanie znaczenia słowa </w:t>
      </w:r>
      <w:r w:rsidR="000D5178" w:rsidRPr="009036FD">
        <w:rPr>
          <w:rFonts w:asciiTheme="minorHAnsi" w:hAnsiTheme="minorHAnsi" w:cstheme="minorHAnsi"/>
          <w:i/>
          <w:sz w:val="24"/>
        </w:rPr>
        <w:t>konstruować</w:t>
      </w:r>
    </w:p>
    <w:p w:rsidR="00B119C6" w:rsidRPr="009036FD" w:rsidRDefault="00B119C6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2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8F136C" w:rsidRPr="009036FD">
        <w:rPr>
          <w:rFonts w:asciiTheme="minorHAnsi" w:hAnsiTheme="minorHAnsi" w:cstheme="minorHAnsi"/>
          <w:sz w:val="24"/>
        </w:rPr>
        <w:t xml:space="preserve">         rozwijanie wyobraźni przestrzennej podczas konstruowania z klocków</w:t>
      </w:r>
    </w:p>
    <w:p w:rsidR="007638C7" w:rsidRPr="009036FD" w:rsidRDefault="008E7E3B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3</w:t>
      </w:r>
      <w:bookmarkStart w:id="0" w:name="_GoBack"/>
      <w:bookmarkEnd w:id="0"/>
      <w:r w:rsidR="008F136C" w:rsidRPr="009036FD">
        <w:rPr>
          <w:rFonts w:asciiTheme="minorHAnsi" w:hAnsiTheme="minorHAnsi" w:cstheme="minorHAnsi"/>
          <w:sz w:val="24"/>
        </w:rPr>
        <w:t>.     stosowanie wyrażeń przyimkowych : na, pod, obok</w:t>
      </w:r>
    </w:p>
    <w:p w:rsidR="007638C7" w:rsidRPr="009036FD" w:rsidRDefault="007638C7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4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8F136C" w:rsidRPr="009036FD">
        <w:rPr>
          <w:rFonts w:asciiTheme="minorHAnsi" w:hAnsiTheme="minorHAnsi" w:cstheme="minorHAnsi"/>
          <w:sz w:val="24"/>
        </w:rPr>
        <w:t xml:space="preserve">          poznanie figur geometrycznych: koła, kwadratu, trójkąta; rozpoznawanie ich w codziennych przedmiotach</w:t>
      </w:r>
    </w:p>
    <w:p w:rsidR="00324BF5" w:rsidRPr="009036FD" w:rsidRDefault="007638C7" w:rsidP="009036FD">
      <w:pPr>
        <w:rPr>
          <w:b/>
          <w:color w:val="0070C0"/>
          <w:szCs w:val="24"/>
          <w:u w:val="single"/>
        </w:rPr>
      </w:pPr>
      <w:r w:rsidRPr="009036FD">
        <w:rPr>
          <w:b/>
          <w:sz w:val="20"/>
          <w:szCs w:val="24"/>
        </w:rPr>
        <w:t>III</w:t>
      </w:r>
      <w:r w:rsidR="00324BF5" w:rsidRPr="009036FD">
        <w:rPr>
          <w:b/>
          <w:color w:val="FF0000"/>
          <w:sz w:val="20"/>
          <w:szCs w:val="24"/>
        </w:rPr>
        <w:t>.</w:t>
      </w:r>
      <w:r w:rsidR="00115CF1" w:rsidRPr="009036FD">
        <w:rPr>
          <w:b/>
          <w:color w:val="FF0000"/>
          <w:sz w:val="20"/>
          <w:szCs w:val="24"/>
        </w:rPr>
        <w:t xml:space="preserve">     </w:t>
      </w:r>
      <w:r w:rsidR="00324BF5" w:rsidRPr="009036FD">
        <w:rPr>
          <w:b/>
          <w:noProof/>
          <w:color w:val="FF0000"/>
          <w:sz w:val="20"/>
          <w:lang w:eastAsia="pl-PL"/>
        </w:rPr>
        <w:t xml:space="preserve"> </w:t>
      </w:r>
      <w:r w:rsidR="00324BF5" w:rsidRPr="009036FD">
        <w:rPr>
          <w:b/>
          <w:color w:val="FF0000"/>
          <w:szCs w:val="24"/>
          <w:u w:val="single"/>
        </w:rPr>
        <w:t>POLSKA TO MÓJ DOM.</w:t>
      </w:r>
      <w:r w:rsidR="00324BF5" w:rsidRPr="009036FD">
        <w:rPr>
          <w:b/>
          <w:color w:val="0070C0"/>
          <w:szCs w:val="24"/>
          <w:u w:val="single"/>
        </w:rPr>
        <w:t xml:space="preserve">  </w:t>
      </w:r>
    </w:p>
    <w:p w:rsidR="00324BF5" w:rsidRPr="009036FD" w:rsidRDefault="009036FD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9036FD">
        <w:rPr>
          <w:rFonts w:eastAsia="AgendaPl-Regular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3843655</wp:posOffset>
            </wp:positionV>
            <wp:extent cx="1733550" cy="1295400"/>
            <wp:effectExtent l="19050" t="0" r="0" b="0"/>
            <wp:wrapSquare wrapText="bothSides"/>
            <wp:docPr id="5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F5" w:rsidRPr="009036FD">
        <w:rPr>
          <w:rFonts w:eastAsia="AgendaPl-Regular" w:cstheme="minorHAnsi"/>
          <w:sz w:val="24"/>
          <w:szCs w:val="24"/>
        </w:rPr>
        <w:t>kształtowanie przynależności do rodziny.</w:t>
      </w:r>
      <w:r w:rsidR="00324BF5" w:rsidRPr="009036FD">
        <w:rPr>
          <w:rFonts w:cstheme="minorHAnsi"/>
          <w:noProof/>
          <w:lang w:eastAsia="pl-PL"/>
        </w:rPr>
        <w:t xml:space="preserve"> </w:t>
      </w:r>
    </w:p>
    <w:p w:rsidR="00324BF5" w:rsidRPr="009036FD" w:rsidRDefault="00324BF5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9036FD">
        <w:rPr>
          <w:rFonts w:eastAsia="AgendaPl-Regular" w:cstheme="minorHAnsi"/>
          <w:sz w:val="24"/>
          <w:szCs w:val="24"/>
        </w:rPr>
        <w:t>podawanie nazwy swojej miejscowości, ulicy na której się mieszka.</w:t>
      </w:r>
    </w:p>
    <w:p w:rsidR="00324BF5" w:rsidRPr="009036FD" w:rsidRDefault="00324BF5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9036FD">
        <w:rPr>
          <w:rFonts w:eastAsia="AgendaPl-Regular" w:cstheme="minorHAnsi"/>
          <w:sz w:val="24"/>
          <w:szCs w:val="24"/>
        </w:rPr>
        <w:t>rozpoznawanie i podawanie nazw budynków charakterystycznych dla swojej miejscowości</w:t>
      </w:r>
      <w:r w:rsidRPr="009036FD">
        <w:rPr>
          <w:rFonts w:cstheme="minorHAnsi"/>
          <w:sz w:val="24"/>
          <w:szCs w:val="24"/>
        </w:rPr>
        <w:t>.</w:t>
      </w:r>
    </w:p>
    <w:p w:rsidR="00324BF5" w:rsidRPr="009036FD" w:rsidRDefault="00324BF5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Cs w:val="24"/>
        </w:rPr>
      </w:pPr>
      <w:r w:rsidRPr="009036FD">
        <w:rPr>
          <w:rFonts w:eastAsia="AgendaPl-Regular" w:cstheme="minorHAnsi"/>
          <w:sz w:val="24"/>
          <w:szCs w:val="24"/>
        </w:rPr>
        <w:t>kształtowanie tożsamości narodowej: mówimy po polsku, jesteśmy Polakami, nasz kraj to Polska. Poznanie flagi, godła</w:t>
      </w:r>
      <w:r w:rsidRPr="009036FD">
        <w:rPr>
          <w:rFonts w:eastAsia="AgendaPl-Regular" w:cstheme="minorHAnsi"/>
          <w:szCs w:val="24"/>
        </w:rPr>
        <w:t>.</w:t>
      </w:r>
    </w:p>
    <w:p w:rsidR="00EA263D" w:rsidRPr="00FD25F4" w:rsidRDefault="009036FD" w:rsidP="00EA263D">
      <w:pPr>
        <w:rPr>
          <w:b/>
          <w:sz w:val="20"/>
          <w:szCs w:val="24"/>
        </w:rPr>
      </w:pPr>
      <w:r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-785495</wp:posOffset>
            </wp:positionH>
            <wp:positionV relativeFrom="margin">
              <wp:posOffset>5415280</wp:posOffset>
            </wp:positionV>
            <wp:extent cx="2105025" cy="1571625"/>
            <wp:effectExtent l="19050" t="0" r="9525" b="0"/>
            <wp:wrapSquare wrapText="bothSides"/>
            <wp:docPr id="7" name="Obraz 4" descr="Konkurs „Mój zwierzak - Mój Przyjaciel” - Magiczny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„Mój zwierzak - Mój Przyjaciel” - Magiczny Kra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63D" w:rsidRPr="00FD25F4">
        <w:rPr>
          <w:sz w:val="20"/>
          <w:szCs w:val="24"/>
        </w:rPr>
        <w:t>I</w:t>
      </w:r>
      <w:r w:rsidR="001702EF" w:rsidRPr="00FD25F4">
        <w:rPr>
          <w:sz w:val="20"/>
          <w:szCs w:val="24"/>
        </w:rPr>
        <w:t>V</w:t>
      </w:r>
      <w:r w:rsidR="00115CF1" w:rsidRPr="00FD25F4">
        <w:rPr>
          <w:sz w:val="20"/>
          <w:szCs w:val="24"/>
        </w:rPr>
        <w:t xml:space="preserve">.     </w:t>
      </w:r>
      <w:r w:rsidR="007661AC" w:rsidRPr="00FD25F4">
        <w:rPr>
          <w:b/>
          <w:color w:val="7030A0"/>
          <w:sz w:val="20"/>
          <w:szCs w:val="24"/>
          <w:u w:val="single"/>
        </w:rPr>
        <w:t>MÓJ PRZYJACIEL ZWIERZAK</w:t>
      </w:r>
    </w:p>
    <w:p w:rsidR="001702EF" w:rsidRPr="009036FD" w:rsidRDefault="001702EF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1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324BF5" w:rsidRPr="009036FD">
        <w:rPr>
          <w:rFonts w:asciiTheme="minorHAnsi" w:hAnsiTheme="minorHAnsi" w:cstheme="minorHAnsi"/>
          <w:sz w:val="24"/>
        </w:rPr>
        <w:tab/>
        <w:t>pogłębianie wiedzy o zwierzętach : psach, kotach oraz hodowanych przez człowieka w domu</w:t>
      </w:r>
    </w:p>
    <w:p w:rsidR="001702EF" w:rsidRPr="009036FD" w:rsidRDefault="001702EF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2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324BF5" w:rsidRPr="009036FD">
        <w:rPr>
          <w:rFonts w:asciiTheme="minorHAnsi" w:hAnsiTheme="minorHAnsi" w:cstheme="minorHAnsi"/>
          <w:sz w:val="24"/>
        </w:rPr>
        <w:t xml:space="preserve">           rozwijanie umiejętności układania rytmu, liczenia i porównywanie liczebności na oko</w:t>
      </w:r>
    </w:p>
    <w:p w:rsidR="00115CF1" w:rsidRPr="009036FD" w:rsidRDefault="001702EF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3</w:t>
      </w:r>
      <w:r w:rsidR="008E7E3B" w:rsidRPr="009036FD">
        <w:rPr>
          <w:rFonts w:asciiTheme="minorHAnsi" w:hAnsiTheme="minorHAnsi" w:cstheme="minorHAnsi"/>
          <w:sz w:val="24"/>
        </w:rPr>
        <w:t>.</w:t>
      </w:r>
      <w:r w:rsidR="00324BF5" w:rsidRPr="009036FD">
        <w:rPr>
          <w:rFonts w:asciiTheme="minorHAnsi" w:hAnsiTheme="minorHAnsi" w:cstheme="minorHAnsi"/>
          <w:sz w:val="24"/>
        </w:rPr>
        <w:tab/>
        <w:t>utrwalanie nazw kolorów</w:t>
      </w:r>
    </w:p>
    <w:p w:rsidR="00A23349" w:rsidRPr="009036FD" w:rsidRDefault="00A23349" w:rsidP="009036FD">
      <w:pPr>
        <w:pStyle w:val="Bezodstpw"/>
        <w:rPr>
          <w:rFonts w:asciiTheme="minorHAnsi" w:hAnsiTheme="minorHAnsi" w:cstheme="minorHAnsi"/>
          <w:sz w:val="32"/>
        </w:rPr>
      </w:pPr>
      <w:r w:rsidRPr="009036FD">
        <w:rPr>
          <w:rFonts w:asciiTheme="minorHAnsi" w:hAnsiTheme="minorHAnsi" w:cstheme="minorHAnsi"/>
          <w:sz w:val="24"/>
        </w:rPr>
        <w:t>4</w:t>
      </w:r>
      <w:r w:rsidR="00115CF1" w:rsidRPr="009036FD">
        <w:rPr>
          <w:rFonts w:asciiTheme="minorHAnsi" w:hAnsiTheme="minorHAnsi" w:cstheme="minorHAnsi"/>
          <w:sz w:val="24"/>
        </w:rPr>
        <w:t xml:space="preserve">.     </w:t>
      </w:r>
      <w:r w:rsidR="00324BF5" w:rsidRPr="009036FD">
        <w:rPr>
          <w:rFonts w:asciiTheme="minorHAnsi" w:hAnsiTheme="minorHAnsi" w:cstheme="minorHAnsi"/>
          <w:sz w:val="24"/>
        </w:rPr>
        <w:t>rozwijanie umiejętności malowania, wycinania, naklejania</w:t>
      </w:r>
    </w:p>
    <w:p w:rsidR="00FD25F4" w:rsidRDefault="00FD25F4" w:rsidP="00A23349">
      <w:pPr>
        <w:rPr>
          <w:b/>
          <w:sz w:val="24"/>
          <w:szCs w:val="24"/>
        </w:rPr>
      </w:pPr>
    </w:p>
    <w:p w:rsidR="00F416CA" w:rsidRPr="00FD25F4" w:rsidRDefault="00F416CA" w:rsidP="00A23349">
      <w:pPr>
        <w:rPr>
          <w:color w:val="806000" w:themeColor="accent4" w:themeShade="80"/>
          <w:sz w:val="20"/>
          <w:szCs w:val="24"/>
        </w:rPr>
      </w:pPr>
      <w:r w:rsidRPr="00FD25F4">
        <w:rPr>
          <w:b/>
          <w:sz w:val="24"/>
          <w:szCs w:val="24"/>
        </w:rPr>
        <w:t xml:space="preserve">v. </w:t>
      </w:r>
      <w:r w:rsidRPr="00FD25F4">
        <w:rPr>
          <w:b/>
          <w:color w:val="806000" w:themeColor="accent4" w:themeShade="80"/>
          <w:sz w:val="20"/>
          <w:szCs w:val="24"/>
        </w:rPr>
        <w:t>DZIEŃ PLUSZOWEGO MISIA.</w:t>
      </w:r>
    </w:p>
    <w:p w:rsidR="00F416CA" w:rsidRPr="009036FD" w:rsidRDefault="00FD25F4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7386955</wp:posOffset>
            </wp:positionV>
            <wp:extent cx="2038350" cy="1409700"/>
            <wp:effectExtent l="19050" t="0" r="0" b="0"/>
            <wp:wrapSquare wrapText="bothSides"/>
            <wp:docPr id="3" name="Obraz 1" descr="Dzień Misia 25.11.2019 r. | Miejskie Przedszkole nr 37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isia 25.11.2019 r. | Miejskie Przedszkole nr 37 w Częstochow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6CA" w:rsidRPr="009036FD">
        <w:rPr>
          <w:rFonts w:asciiTheme="minorHAnsi" w:hAnsiTheme="minorHAnsi" w:cstheme="minorHAnsi"/>
          <w:sz w:val="24"/>
        </w:rPr>
        <w:t xml:space="preserve">1. </w:t>
      </w:r>
      <w:r w:rsidR="00D22786" w:rsidRPr="009036FD">
        <w:rPr>
          <w:rFonts w:asciiTheme="minorHAnsi" w:hAnsiTheme="minorHAnsi" w:cstheme="minorHAnsi"/>
          <w:sz w:val="24"/>
        </w:rPr>
        <w:t>poznanie ciekawostek na temat niedźwiedzi</w:t>
      </w:r>
    </w:p>
    <w:p w:rsidR="00D22786" w:rsidRPr="009036FD" w:rsidRDefault="00D22786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2.  poznanie misiów z literatury dziecięcej - „Dzień Pluszowego Misia”</w:t>
      </w:r>
    </w:p>
    <w:p w:rsidR="00A23349" w:rsidRPr="009036FD" w:rsidRDefault="00D22786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>3. rozumienie przyczyn i skutków pewnych działań</w:t>
      </w:r>
    </w:p>
    <w:p w:rsidR="00D22786" w:rsidRPr="009036FD" w:rsidRDefault="00D22786" w:rsidP="009036F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rFonts w:asciiTheme="minorHAnsi" w:hAnsiTheme="minorHAnsi" w:cstheme="minorHAnsi"/>
          <w:sz w:val="24"/>
        </w:rPr>
        <w:t xml:space="preserve">4. </w:t>
      </w:r>
      <w:r w:rsidR="00FD25F4" w:rsidRPr="009036FD">
        <w:rPr>
          <w:rFonts w:asciiTheme="minorHAnsi" w:hAnsiTheme="minorHAnsi" w:cstheme="minorHAnsi"/>
          <w:sz w:val="24"/>
        </w:rPr>
        <w:t>rozwijanie umiejętności słuchania ze zrozumieniem i wypowiadania się na określony temat</w:t>
      </w:r>
    </w:p>
    <w:p w:rsidR="00A23349" w:rsidRPr="009036FD" w:rsidRDefault="00A23349" w:rsidP="009036FD">
      <w:pPr>
        <w:pStyle w:val="Bezodstpw"/>
        <w:rPr>
          <w:rFonts w:asciiTheme="minorHAnsi" w:hAnsiTheme="minorHAnsi" w:cstheme="minorHAnsi"/>
          <w:sz w:val="32"/>
        </w:rPr>
      </w:pPr>
    </w:p>
    <w:p w:rsidR="00EA263D" w:rsidRPr="009036FD" w:rsidRDefault="00EA263D" w:rsidP="00EA263D">
      <w:pPr>
        <w:rPr>
          <w:sz w:val="28"/>
          <w:szCs w:val="24"/>
        </w:rPr>
      </w:pPr>
    </w:p>
    <w:p w:rsidR="007638C7" w:rsidRPr="00EA263D" w:rsidRDefault="007638C7" w:rsidP="00B119C6">
      <w:pPr>
        <w:rPr>
          <w:b/>
          <w:sz w:val="28"/>
          <w:szCs w:val="24"/>
        </w:rPr>
      </w:pPr>
    </w:p>
    <w:p w:rsidR="00B119C6" w:rsidRPr="00B119C6" w:rsidRDefault="00B119C6" w:rsidP="00B119C6">
      <w:pPr>
        <w:rPr>
          <w:b/>
          <w:sz w:val="28"/>
          <w:szCs w:val="24"/>
        </w:rPr>
      </w:pPr>
    </w:p>
    <w:p w:rsidR="00B119C6" w:rsidRPr="00B119C6" w:rsidRDefault="00B119C6" w:rsidP="00B119C6">
      <w:pPr>
        <w:rPr>
          <w:sz w:val="24"/>
          <w:szCs w:val="24"/>
        </w:rPr>
      </w:pPr>
    </w:p>
    <w:p w:rsidR="00B119C6" w:rsidRPr="00E775E2" w:rsidRDefault="00B119C6" w:rsidP="00B119C6">
      <w:pPr>
        <w:rPr>
          <w:sz w:val="24"/>
          <w:szCs w:val="24"/>
        </w:rPr>
      </w:pPr>
    </w:p>
    <w:p w:rsidR="00E775E2" w:rsidRPr="00E775E2" w:rsidRDefault="00E775E2" w:rsidP="00E775E2">
      <w:pPr>
        <w:rPr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pStyle w:val="Akapitzlist"/>
        <w:ind w:left="1080"/>
        <w:rPr>
          <w:sz w:val="24"/>
          <w:szCs w:val="24"/>
        </w:rPr>
      </w:pPr>
    </w:p>
    <w:sectPr w:rsidR="00E775E2" w:rsidRPr="00E775E2" w:rsidSect="003E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DF"/>
    <w:multiLevelType w:val="hybridMultilevel"/>
    <w:tmpl w:val="922E5F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FB1"/>
    <w:multiLevelType w:val="hybridMultilevel"/>
    <w:tmpl w:val="33189058"/>
    <w:lvl w:ilvl="0" w:tplc="0B10E800">
      <w:start w:val="1"/>
      <w:numFmt w:val="decimal"/>
      <w:lvlText w:val="%1."/>
      <w:lvlJc w:val="left"/>
      <w:pPr>
        <w:ind w:left="1080" w:hanging="360"/>
      </w:pPr>
      <w:rPr>
        <w:rFonts w:cs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E6EBF"/>
    <w:multiLevelType w:val="hybridMultilevel"/>
    <w:tmpl w:val="1FA2ECA4"/>
    <w:lvl w:ilvl="0" w:tplc="74FC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3E16"/>
    <w:multiLevelType w:val="hybridMultilevel"/>
    <w:tmpl w:val="BD5C1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52D1"/>
    <w:multiLevelType w:val="hybridMultilevel"/>
    <w:tmpl w:val="12DAAA7C"/>
    <w:lvl w:ilvl="0" w:tplc="4A4A5CF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B72E47"/>
    <w:multiLevelType w:val="hybridMultilevel"/>
    <w:tmpl w:val="389079FE"/>
    <w:lvl w:ilvl="0" w:tplc="618A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454A"/>
    <w:multiLevelType w:val="hybridMultilevel"/>
    <w:tmpl w:val="5A469706"/>
    <w:lvl w:ilvl="0" w:tplc="ABB01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C9"/>
    <w:rsid w:val="00004336"/>
    <w:rsid w:val="000D5178"/>
    <w:rsid w:val="00105484"/>
    <w:rsid w:val="00115CF1"/>
    <w:rsid w:val="001702EF"/>
    <w:rsid w:val="001A59FF"/>
    <w:rsid w:val="001E0B73"/>
    <w:rsid w:val="00324BF5"/>
    <w:rsid w:val="003E0B51"/>
    <w:rsid w:val="0041038F"/>
    <w:rsid w:val="004C059E"/>
    <w:rsid w:val="007638C7"/>
    <w:rsid w:val="007661AC"/>
    <w:rsid w:val="007F3573"/>
    <w:rsid w:val="0088445D"/>
    <w:rsid w:val="008E7E3B"/>
    <w:rsid w:val="008F136C"/>
    <w:rsid w:val="009036FD"/>
    <w:rsid w:val="00992F43"/>
    <w:rsid w:val="009A67B3"/>
    <w:rsid w:val="00A23349"/>
    <w:rsid w:val="00B119C6"/>
    <w:rsid w:val="00BD74B1"/>
    <w:rsid w:val="00C21253"/>
    <w:rsid w:val="00CA7DC9"/>
    <w:rsid w:val="00D22786"/>
    <w:rsid w:val="00E775E2"/>
    <w:rsid w:val="00E841D6"/>
    <w:rsid w:val="00EA263D"/>
    <w:rsid w:val="00F416CA"/>
    <w:rsid w:val="00F55A4F"/>
    <w:rsid w:val="00FD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C9"/>
    <w:pPr>
      <w:ind w:left="720"/>
      <w:contextualSpacing/>
    </w:pPr>
  </w:style>
  <w:style w:type="paragraph" w:styleId="Bezodstpw">
    <w:name w:val="No Spacing"/>
    <w:uiPriority w:val="1"/>
    <w:qFormat/>
    <w:rsid w:val="00E775E2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Julia</cp:lastModifiedBy>
  <cp:revision>7</cp:revision>
  <cp:lastPrinted>2017-11-02T05:39:00Z</cp:lastPrinted>
  <dcterms:created xsi:type="dcterms:W3CDTF">2020-11-01T13:03:00Z</dcterms:created>
  <dcterms:modified xsi:type="dcterms:W3CDTF">2020-11-01T18:03:00Z</dcterms:modified>
</cp:coreProperties>
</file>