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90" w:rsidRPr="00A4172D" w:rsidRDefault="00CD1090" w:rsidP="00F65F7F">
      <w:pPr>
        <w:ind w:left="-1080" w:right="-1211"/>
        <w:jc w:val="center"/>
        <w:rPr>
          <w:b/>
          <w:color w:val="000080"/>
          <w:sz w:val="56"/>
          <w:szCs w:val="56"/>
        </w:rPr>
      </w:pPr>
      <w:r w:rsidRPr="00A4172D">
        <w:rPr>
          <w:b/>
          <w:color w:val="000080"/>
          <w:sz w:val="56"/>
          <w:szCs w:val="56"/>
        </w:rPr>
        <w:t>Zamierzenia wychowawczo-dydaktyczne</w:t>
      </w:r>
      <w:r w:rsidR="00F65F7F">
        <w:rPr>
          <w:b/>
          <w:color w:val="000080"/>
          <w:sz w:val="56"/>
          <w:szCs w:val="56"/>
        </w:rPr>
        <w:t xml:space="preserve"> na</w:t>
      </w:r>
    </w:p>
    <w:p w:rsidR="00CD1090" w:rsidRPr="00A4172D" w:rsidRDefault="00F65F7F" w:rsidP="00F65F7F">
      <w:pPr>
        <w:ind w:left="-993" w:right="-1211"/>
        <w:rPr>
          <w:b/>
          <w:color w:val="993300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0398D627" wp14:editId="2E949456">
            <wp:extent cx="6943725" cy="1362075"/>
            <wp:effectExtent l="0" t="0" r="0" b="9525"/>
            <wp:docPr id="7" name="Obraz 7" descr="Oto najciekawsze premiery MMO/MMORPG w listopadzie | Darmowe MMORPG - spis  gier MMO, MMOFPS, MMORPG 3d, M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o najciekawsze premiery MMO/MMORPG w listopadzie | Darmowe MMORPG - spis  gier MMO, MMOFPS, MMORPG 3d, MO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68" cy="136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90" w:rsidRPr="00A4172D">
        <w:rPr>
          <w:b/>
          <w:color w:val="993300"/>
          <w:sz w:val="56"/>
          <w:szCs w:val="56"/>
          <w:u w:val="single"/>
        </w:rPr>
        <w:t xml:space="preserve">                                                               </w:t>
      </w:r>
    </w:p>
    <w:p w:rsidR="00CD1090" w:rsidRPr="00A4172D" w:rsidRDefault="00CD1090" w:rsidP="00CD1090">
      <w:pPr>
        <w:ind w:left="-1080" w:right="-1211"/>
        <w:jc w:val="center"/>
        <w:rPr>
          <w:u w:val="single"/>
        </w:rPr>
      </w:pPr>
    </w:p>
    <w:p w:rsidR="00CD1090" w:rsidRDefault="00F65F7F" w:rsidP="00CD1090">
      <w:pPr>
        <w:ind w:left="-1080" w:right="-1211"/>
        <w:jc w:val="center"/>
      </w:pPr>
      <w:r>
        <w:rPr>
          <w:noProof/>
          <w:color w:val="000080"/>
        </w:rPr>
        <w:drawing>
          <wp:anchor distT="0" distB="0" distL="114300" distR="114300" simplePos="0" relativeHeight="251660288" behindDoc="1" locked="0" layoutInCell="1" allowOverlap="1" wp14:anchorId="0C47975C" wp14:editId="31865B45">
            <wp:simplePos x="0" y="0"/>
            <wp:positionH relativeFrom="column">
              <wp:posOffset>4351655</wp:posOffset>
            </wp:positionH>
            <wp:positionV relativeFrom="paragraph">
              <wp:posOffset>154940</wp:posOffset>
            </wp:positionV>
            <wp:extent cx="1459230" cy="1638300"/>
            <wp:effectExtent l="0" t="0" r="7620" b="0"/>
            <wp:wrapTight wrapText="bothSides">
              <wp:wrapPolygon edited="0">
                <wp:start x="0" y="0"/>
                <wp:lineTo x="0" y="21349"/>
                <wp:lineTo x="21431" y="21349"/>
                <wp:lineTo x="21431" y="0"/>
                <wp:lineTo x="0" y="0"/>
              </wp:wrapPolygon>
            </wp:wrapTight>
            <wp:docPr id="1" name="Obraz 1" descr="http://czytajtanio.pl/pol_pl_Polska-Moja-ojczyzna-151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zytajtanio.pl/pol_pl_Polska-Moja-ojczyzna-15103_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090" w:rsidRPr="00F65F7F" w:rsidRDefault="00CD1090" w:rsidP="00F65F7F">
      <w:pPr>
        <w:ind w:left="-1080" w:right="-1211"/>
        <w:rPr>
          <w:u w:val="single"/>
        </w:rPr>
      </w:pPr>
      <w:r>
        <w:fldChar w:fldCharType="begin"/>
      </w:r>
      <w:r>
        <w:instrText xml:space="preserve"> INCLUDEPICTURE "http://i.iplsc.com/pazdziernik-byl-wyjatkowo-cieply/0002LHITML63XIOV-C122-F4.jpg" \* MERGEFORMATINET </w:instrText>
      </w:r>
      <w:r>
        <w:fldChar w:fldCharType="separate"/>
      </w:r>
      <w:r>
        <w:fldChar w:fldCharType="end"/>
      </w:r>
      <w:r w:rsidRPr="002A3941">
        <w:rPr>
          <w:b/>
          <w:color w:val="FF0000"/>
          <w:sz w:val="28"/>
          <w:szCs w:val="28"/>
        </w:rPr>
        <w:t xml:space="preserve">TYDZIEŃ I -   </w:t>
      </w:r>
      <w:r>
        <w:rPr>
          <w:b/>
          <w:color w:val="993300"/>
          <w:sz w:val="28"/>
          <w:szCs w:val="28"/>
        </w:rPr>
        <w:t xml:space="preserve">Polska, </w:t>
      </w:r>
      <w:r w:rsidRPr="00BC22E7">
        <w:rPr>
          <w:b/>
          <w:color w:val="984806" w:themeColor="accent6" w:themeShade="80"/>
          <w:sz w:val="28"/>
          <w:szCs w:val="28"/>
        </w:rPr>
        <w:t>Ojczyzna moja</w:t>
      </w:r>
    </w:p>
    <w:p w:rsidR="00CD1090" w:rsidRPr="000F087F" w:rsidRDefault="00CD1090" w:rsidP="00CD1090">
      <w:pPr>
        <w:ind w:left="-1080"/>
        <w:rPr>
          <w:bCs/>
          <w:color w:val="0000FF"/>
          <w:sz w:val="28"/>
          <w:szCs w:val="28"/>
        </w:rPr>
      </w:pPr>
    </w:p>
    <w:p w:rsidR="00CD1090" w:rsidRDefault="00CD1090" w:rsidP="00CD1090">
      <w:pPr>
        <w:ind w:left="-1080" w:right="-1031"/>
        <w:rPr>
          <w:sz w:val="28"/>
          <w:szCs w:val="28"/>
        </w:rPr>
      </w:pPr>
      <w:r>
        <w:rPr>
          <w:sz w:val="28"/>
          <w:szCs w:val="28"/>
        </w:rPr>
        <w:t xml:space="preserve">-wskazywanie na mapie konturu Polski, </w:t>
      </w:r>
    </w:p>
    <w:p w:rsidR="00CD1090" w:rsidRDefault="00CD1090" w:rsidP="00CD1090">
      <w:pPr>
        <w:ind w:left="-1080" w:right="-1031"/>
        <w:rPr>
          <w:sz w:val="28"/>
          <w:szCs w:val="28"/>
        </w:rPr>
      </w:pPr>
      <w:r>
        <w:rPr>
          <w:sz w:val="28"/>
          <w:szCs w:val="28"/>
        </w:rPr>
        <w:t>-wzbogacenie słownika o pojęcia: godło, flaga, herb, hymn</w:t>
      </w:r>
    </w:p>
    <w:p w:rsidR="00CD1090" w:rsidRDefault="00CD1090" w:rsidP="00CD1090">
      <w:pPr>
        <w:ind w:left="-1080" w:right="-1031"/>
        <w:rPr>
          <w:sz w:val="28"/>
          <w:szCs w:val="28"/>
        </w:rPr>
      </w:pPr>
      <w:r>
        <w:rPr>
          <w:sz w:val="28"/>
          <w:szCs w:val="28"/>
        </w:rPr>
        <w:t>-kształtowanie poczucia przynależności narodowej</w:t>
      </w:r>
    </w:p>
    <w:p w:rsidR="00CD1090" w:rsidRDefault="00CD1090" w:rsidP="00CD1090">
      <w:pPr>
        <w:ind w:left="-1080" w:right="-1031"/>
        <w:rPr>
          <w:sz w:val="28"/>
          <w:szCs w:val="28"/>
        </w:rPr>
      </w:pPr>
      <w:r>
        <w:rPr>
          <w:sz w:val="28"/>
          <w:szCs w:val="28"/>
        </w:rPr>
        <w:t>-poznanie i utrwalenie nazwy i położenia na mapie swojej miejscowości oraz swojego adresu</w:t>
      </w:r>
    </w:p>
    <w:p w:rsidR="00F65F7F" w:rsidRDefault="00CD1090" w:rsidP="00CD1090">
      <w:pPr>
        <w:ind w:left="-1080" w:right="-1031"/>
        <w:rPr>
          <w:sz w:val="28"/>
          <w:szCs w:val="28"/>
        </w:rPr>
      </w:pPr>
      <w:r>
        <w:rPr>
          <w:sz w:val="28"/>
          <w:szCs w:val="28"/>
        </w:rPr>
        <w:t xml:space="preserve">-doskonalenie sprawności manualnych poprzez </w:t>
      </w:r>
    </w:p>
    <w:p w:rsidR="00CD1090" w:rsidRDefault="00CD1090" w:rsidP="00CD1090">
      <w:pPr>
        <w:ind w:left="-1080" w:right="-1031"/>
        <w:rPr>
          <w:sz w:val="28"/>
          <w:szCs w:val="28"/>
        </w:rPr>
      </w:pPr>
      <w:r>
        <w:rPr>
          <w:sz w:val="28"/>
          <w:szCs w:val="28"/>
        </w:rPr>
        <w:t>wykonywanie prac plastycznych</w:t>
      </w:r>
    </w:p>
    <w:p w:rsidR="00F65F7F" w:rsidRDefault="00F65F7F" w:rsidP="00CD1090">
      <w:pPr>
        <w:ind w:left="-1080" w:right="-1031"/>
        <w:rPr>
          <w:sz w:val="28"/>
          <w:szCs w:val="28"/>
        </w:rPr>
      </w:pPr>
    </w:p>
    <w:p w:rsidR="00AC4215" w:rsidRDefault="00F65F7F" w:rsidP="00CD1090">
      <w:pPr>
        <w:ind w:left="-1134" w:right="-993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EBB2CDF" wp14:editId="2DB53E3B">
            <wp:simplePos x="0" y="0"/>
            <wp:positionH relativeFrom="column">
              <wp:posOffset>-756920</wp:posOffset>
            </wp:positionH>
            <wp:positionV relativeFrom="paragraph">
              <wp:posOffset>59055</wp:posOffset>
            </wp:positionV>
            <wp:extent cx="3097530" cy="1476375"/>
            <wp:effectExtent l="0" t="0" r="7620" b="9525"/>
            <wp:wrapTight wrapText="bothSides">
              <wp:wrapPolygon edited="0">
                <wp:start x="0" y="0"/>
                <wp:lineTo x="0" y="21461"/>
                <wp:lineTo x="21520" y="21461"/>
                <wp:lineTo x="21520" y="0"/>
                <wp:lineTo x="0" y="0"/>
              </wp:wrapPolygon>
            </wp:wrapTight>
            <wp:docPr id="6" name="Obraz 6" descr="Interkl@sa :: Strona przedmiotowa fizyki i astronomii::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kl@sa :: Strona przedmiotowa fizyki i astronomii::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090" w:rsidRDefault="00CD1090" w:rsidP="00CD1090">
      <w:pPr>
        <w:ind w:left="-1134" w:right="-993"/>
        <w:rPr>
          <w:b/>
          <w:color w:val="984806" w:themeColor="accent6" w:themeShade="80"/>
          <w:sz w:val="28"/>
          <w:szCs w:val="28"/>
        </w:rPr>
      </w:pPr>
      <w:r>
        <w:rPr>
          <w:b/>
          <w:color w:val="FF0000"/>
          <w:sz w:val="28"/>
          <w:szCs w:val="28"/>
        </w:rPr>
        <w:t>TYDZIEŃ II</w:t>
      </w:r>
      <w:r w:rsidR="00BC22E7">
        <w:rPr>
          <w:b/>
          <w:color w:val="FF0000"/>
          <w:sz w:val="28"/>
          <w:szCs w:val="28"/>
        </w:rPr>
        <w:t xml:space="preserve">-   </w:t>
      </w:r>
      <w:r w:rsidR="00BC22E7" w:rsidRPr="00BC22E7">
        <w:rPr>
          <w:b/>
          <w:color w:val="984806" w:themeColor="accent6" w:themeShade="80"/>
          <w:sz w:val="28"/>
          <w:szCs w:val="28"/>
        </w:rPr>
        <w:t>Ciekawe, dlaczego ?</w:t>
      </w:r>
    </w:p>
    <w:p w:rsidR="00F65F7F" w:rsidRDefault="00F65F7F" w:rsidP="00CD1090">
      <w:pPr>
        <w:ind w:left="-1134" w:right="-993"/>
        <w:rPr>
          <w:b/>
          <w:color w:val="984806" w:themeColor="accent6" w:themeShade="80"/>
          <w:sz w:val="28"/>
          <w:szCs w:val="28"/>
        </w:rPr>
      </w:pPr>
    </w:p>
    <w:p w:rsidR="00C57B95" w:rsidRDefault="00C57B95" w:rsidP="00CD1090">
      <w:pPr>
        <w:ind w:left="-1134" w:right="-993"/>
        <w:rPr>
          <w:sz w:val="28"/>
          <w:szCs w:val="28"/>
        </w:rPr>
      </w:pPr>
      <w:r w:rsidRPr="00C57B95">
        <w:rPr>
          <w:sz w:val="28"/>
          <w:szCs w:val="28"/>
        </w:rPr>
        <w:t xml:space="preserve">-rozwijanie postawy badawczej </w:t>
      </w:r>
    </w:p>
    <w:p w:rsidR="00C57B95" w:rsidRDefault="00F65F7F" w:rsidP="00CD1090">
      <w:pPr>
        <w:ind w:left="-1134" w:right="-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B95">
        <w:rPr>
          <w:sz w:val="28"/>
          <w:szCs w:val="28"/>
        </w:rPr>
        <w:t>-zapoznanie z pojęciem „ filtr”</w:t>
      </w:r>
    </w:p>
    <w:p w:rsidR="00C57B95" w:rsidRPr="00C57B95" w:rsidRDefault="00C57B95" w:rsidP="00CD1090">
      <w:pPr>
        <w:ind w:left="-1134" w:right="-993"/>
        <w:rPr>
          <w:b/>
          <w:sz w:val="28"/>
          <w:szCs w:val="28"/>
        </w:rPr>
      </w:pPr>
      <w:r>
        <w:rPr>
          <w:sz w:val="28"/>
          <w:szCs w:val="28"/>
        </w:rPr>
        <w:t xml:space="preserve">-poznanie zapisu graficznego głoski l- litery </w:t>
      </w:r>
      <w:r w:rsidRPr="00C57B95">
        <w:rPr>
          <w:b/>
          <w:sz w:val="28"/>
          <w:szCs w:val="28"/>
        </w:rPr>
        <w:t>L,</w:t>
      </w:r>
      <w:r>
        <w:rPr>
          <w:b/>
          <w:sz w:val="28"/>
          <w:szCs w:val="28"/>
        </w:rPr>
        <w:t xml:space="preserve"> </w:t>
      </w:r>
      <w:r w:rsidRPr="00C57B95">
        <w:rPr>
          <w:b/>
          <w:sz w:val="28"/>
          <w:szCs w:val="28"/>
        </w:rPr>
        <w:t>l</w:t>
      </w:r>
    </w:p>
    <w:p w:rsidR="00C57B95" w:rsidRDefault="00C57B95" w:rsidP="00CD1090">
      <w:pPr>
        <w:ind w:left="-1134" w:right="-993"/>
        <w:rPr>
          <w:sz w:val="28"/>
          <w:szCs w:val="28"/>
        </w:rPr>
      </w:pPr>
      <w:r>
        <w:rPr>
          <w:sz w:val="28"/>
          <w:szCs w:val="28"/>
        </w:rPr>
        <w:t>-rozwijanie logicznego myślenia</w:t>
      </w:r>
    </w:p>
    <w:p w:rsidR="00F65F7F" w:rsidRDefault="00C57B95" w:rsidP="00F65F7F">
      <w:pPr>
        <w:ind w:right="-993"/>
        <w:rPr>
          <w:sz w:val="28"/>
          <w:szCs w:val="28"/>
        </w:rPr>
      </w:pPr>
      <w:r>
        <w:rPr>
          <w:sz w:val="28"/>
          <w:szCs w:val="28"/>
        </w:rPr>
        <w:t xml:space="preserve">- kształtowanie umiejętności obserwowania </w:t>
      </w:r>
    </w:p>
    <w:p w:rsidR="00C57B95" w:rsidRDefault="00F65F7F" w:rsidP="00F65F7F">
      <w:pPr>
        <w:ind w:left="-1134" w:righ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57B95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C57B95">
        <w:rPr>
          <w:sz w:val="28"/>
          <w:szCs w:val="28"/>
        </w:rPr>
        <w:t>wyciągania wniosków</w:t>
      </w:r>
    </w:p>
    <w:p w:rsidR="00C57B95" w:rsidRPr="00C57B95" w:rsidRDefault="00C57B95" w:rsidP="00F65F7F">
      <w:pPr>
        <w:ind w:left="-1134" w:right="-993"/>
        <w:jc w:val="center"/>
        <w:rPr>
          <w:sz w:val="28"/>
          <w:szCs w:val="28"/>
        </w:rPr>
      </w:pPr>
      <w:r>
        <w:rPr>
          <w:sz w:val="28"/>
          <w:szCs w:val="28"/>
        </w:rPr>
        <w:t>-rozumienie zjawiska powstawania cienia</w:t>
      </w:r>
    </w:p>
    <w:p w:rsidR="00CD1090" w:rsidRPr="00C57B95" w:rsidRDefault="00CD1090" w:rsidP="00CD1090">
      <w:pPr>
        <w:ind w:left="-1134" w:right="-993"/>
        <w:rPr>
          <w:sz w:val="28"/>
          <w:szCs w:val="28"/>
        </w:rPr>
      </w:pPr>
    </w:p>
    <w:p w:rsidR="00CD1090" w:rsidRDefault="00F65F7F" w:rsidP="00CD1090">
      <w:pPr>
        <w:ind w:left="-1134" w:right="-993"/>
        <w:rPr>
          <w:b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29A7180" wp14:editId="0A012441">
            <wp:simplePos x="0" y="0"/>
            <wp:positionH relativeFrom="column">
              <wp:posOffset>3357880</wp:posOffset>
            </wp:positionH>
            <wp:positionV relativeFrom="paragraph">
              <wp:posOffset>32385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4" name="Obraz 4" descr="Pies i dziecko – wzajemne oddziaływanie na rozwój emocjonalny | MamaDu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s i dziecko – wzajemne oddziaływanie na rozwój emocjonalny | MamaDu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90">
        <w:rPr>
          <w:b/>
          <w:color w:val="FF0000"/>
          <w:sz w:val="28"/>
          <w:szCs w:val="28"/>
        </w:rPr>
        <w:t>TYDZIEŃ II</w:t>
      </w:r>
      <w:r w:rsidR="00CD1090">
        <w:rPr>
          <w:b/>
          <w:color w:val="FF0000"/>
          <w:sz w:val="28"/>
          <w:szCs w:val="28"/>
        </w:rPr>
        <w:t>I</w:t>
      </w:r>
      <w:r w:rsidR="00BC22E7">
        <w:rPr>
          <w:b/>
          <w:color w:val="FF0000"/>
          <w:sz w:val="28"/>
          <w:szCs w:val="28"/>
        </w:rPr>
        <w:t xml:space="preserve">-  </w:t>
      </w:r>
      <w:r w:rsidR="00BC22E7" w:rsidRPr="00BC22E7">
        <w:rPr>
          <w:b/>
          <w:color w:val="984806" w:themeColor="accent6" w:themeShade="80"/>
          <w:sz w:val="28"/>
          <w:szCs w:val="28"/>
        </w:rPr>
        <w:t>Mój zwierzak</w:t>
      </w:r>
    </w:p>
    <w:p w:rsidR="00F65F7F" w:rsidRDefault="00F65F7F" w:rsidP="00CD1090">
      <w:pPr>
        <w:ind w:left="-1134" w:right="-993"/>
        <w:rPr>
          <w:b/>
          <w:color w:val="984806" w:themeColor="accent6" w:themeShade="80"/>
          <w:sz w:val="28"/>
          <w:szCs w:val="28"/>
        </w:rPr>
      </w:pPr>
    </w:p>
    <w:p w:rsidR="00C57B95" w:rsidRDefault="00F65F7F" w:rsidP="00CD1090">
      <w:pPr>
        <w:ind w:left="-1134" w:right="-993"/>
        <w:rPr>
          <w:sz w:val="28"/>
          <w:szCs w:val="28"/>
        </w:rPr>
      </w:pPr>
      <w:r w:rsidRPr="00C57B95">
        <w:rPr>
          <w:sz w:val="28"/>
          <w:szCs w:val="28"/>
        </w:rPr>
        <w:t xml:space="preserve"> </w:t>
      </w:r>
      <w:r w:rsidR="00C57B95" w:rsidRPr="00C57B95">
        <w:rPr>
          <w:sz w:val="28"/>
          <w:szCs w:val="28"/>
        </w:rPr>
        <w:t xml:space="preserve">-poznanie </w:t>
      </w:r>
      <w:r w:rsidR="00C57B95">
        <w:rPr>
          <w:sz w:val="28"/>
          <w:szCs w:val="28"/>
        </w:rPr>
        <w:t xml:space="preserve">pracy weterynarza </w:t>
      </w:r>
    </w:p>
    <w:p w:rsidR="00F65F7F" w:rsidRDefault="00C57B95" w:rsidP="00CD1090">
      <w:pPr>
        <w:ind w:left="-1134" w:right="-993"/>
        <w:rPr>
          <w:sz w:val="28"/>
          <w:szCs w:val="28"/>
        </w:rPr>
      </w:pPr>
      <w:r>
        <w:rPr>
          <w:sz w:val="28"/>
          <w:szCs w:val="28"/>
        </w:rPr>
        <w:t>-rozwijanie ekspresji twórczej poprzez formowanie</w:t>
      </w:r>
      <w:bookmarkStart w:id="0" w:name="_GoBack"/>
      <w:bookmarkEnd w:id="0"/>
    </w:p>
    <w:p w:rsidR="00C57B95" w:rsidRDefault="00C57B95" w:rsidP="00CD1090">
      <w:pPr>
        <w:ind w:left="-1134" w:right="-993"/>
        <w:rPr>
          <w:sz w:val="28"/>
          <w:szCs w:val="28"/>
        </w:rPr>
      </w:pPr>
      <w:r>
        <w:rPr>
          <w:sz w:val="28"/>
          <w:szCs w:val="28"/>
        </w:rPr>
        <w:t xml:space="preserve"> z bryły postaci zwierzęcia </w:t>
      </w:r>
    </w:p>
    <w:p w:rsidR="00610591" w:rsidRDefault="00610591" w:rsidP="00CD1090">
      <w:pPr>
        <w:ind w:left="-1134" w:right="-993"/>
        <w:rPr>
          <w:b/>
          <w:sz w:val="28"/>
          <w:szCs w:val="28"/>
        </w:rPr>
      </w:pPr>
      <w:r>
        <w:rPr>
          <w:sz w:val="28"/>
          <w:szCs w:val="28"/>
        </w:rPr>
        <w:t xml:space="preserve">-poznanie zapisu graficznego głoski d- litery </w:t>
      </w:r>
      <w:r w:rsidRPr="00610591">
        <w:rPr>
          <w:b/>
          <w:sz w:val="28"/>
          <w:szCs w:val="28"/>
        </w:rPr>
        <w:t>D, d</w:t>
      </w:r>
    </w:p>
    <w:p w:rsidR="00610591" w:rsidRDefault="00610591" w:rsidP="00CD1090">
      <w:pPr>
        <w:ind w:left="-1134" w:right="-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610591">
        <w:rPr>
          <w:sz w:val="28"/>
          <w:szCs w:val="28"/>
        </w:rPr>
        <w:t>zachęcanie do odczytywania prostych wyrazów</w:t>
      </w:r>
    </w:p>
    <w:p w:rsidR="00610591" w:rsidRPr="00610591" w:rsidRDefault="00610591" w:rsidP="00CD1090">
      <w:pPr>
        <w:ind w:left="-1134" w:right="-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uświadomienie  roli psa w życiu człowieka</w:t>
      </w:r>
    </w:p>
    <w:p w:rsidR="00CD1090" w:rsidRPr="00610591" w:rsidRDefault="00F65F7F" w:rsidP="00610591">
      <w:pPr>
        <w:ind w:left="-1134" w:righ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D14216" wp14:editId="31E12F58">
            <wp:simplePos x="0" y="0"/>
            <wp:positionH relativeFrom="column">
              <wp:posOffset>-633730</wp:posOffset>
            </wp:positionH>
            <wp:positionV relativeFrom="paragraph">
              <wp:posOffset>227330</wp:posOffset>
            </wp:positionV>
            <wp:extent cx="1438275" cy="1927225"/>
            <wp:effectExtent l="0" t="0" r="9525" b="0"/>
            <wp:wrapTight wrapText="bothSides">
              <wp:wrapPolygon edited="0">
                <wp:start x="0" y="0"/>
                <wp:lineTo x="0" y="21351"/>
                <wp:lineTo x="21457" y="21351"/>
                <wp:lineTo x="21457" y="0"/>
                <wp:lineTo x="0" y="0"/>
              </wp:wrapPolygon>
            </wp:wrapTight>
            <wp:docPr id="3" name="Obraz 3" descr="Dzień Pluszowego M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ń Pluszowego Mi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090" w:rsidRDefault="00CD1090" w:rsidP="00CD1090">
      <w:pPr>
        <w:ind w:left="-1134" w:right="-993"/>
        <w:rPr>
          <w:b/>
          <w:color w:val="984806" w:themeColor="accent6" w:themeShade="80"/>
          <w:sz w:val="28"/>
          <w:szCs w:val="28"/>
        </w:rPr>
      </w:pPr>
      <w:r>
        <w:rPr>
          <w:b/>
          <w:color w:val="FF0000"/>
          <w:sz w:val="28"/>
          <w:szCs w:val="28"/>
        </w:rPr>
        <w:t>TYDZIEŃ IV</w:t>
      </w:r>
      <w:r w:rsidR="00BC22E7">
        <w:rPr>
          <w:b/>
          <w:color w:val="FF0000"/>
          <w:sz w:val="28"/>
          <w:szCs w:val="28"/>
        </w:rPr>
        <w:t xml:space="preserve">-   </w:t>
      </w:r>
      <w:r w:rsidR="00BC22E7">
        <w:rPr>
          <w:b/>
          <w:color w:val="984806" w:themeColor="accent6" w:themeShade="80"/>
          <w:sz w:val="28"/>
          <w:szCs w:val="28"/>
        </w:rPr>
        <w:t>D</w:t>
      </w:r>
      <w:r w:rsidR="00BC22E7" w:rsidRPr="00BC22E7">
        <w:rPr>
          <w:b/>
          <w:color w:val="984806" w:themeColor="accent6" w:themeShade="80"/>
          <w:sz w:val="28"/>
          <w:szCs w:val="28"/>
        </w:rPr>
        <w:t>zień Pluszowego Misia</w:t>
      </w:r>
    </w:p>
    <w:p w:rsidR="00F65F7F" w:rsidRDefault="00F65F7F" w:rsidP="00CD1090">
      <w:pPr>
        <w:ind w:left="-1134" w:right="-993"/>
        <w:rPr>
          <w:b/>
          <w:color w:val="984806" w:themeColor="accent6" w:themeShade="80"/>
          <w:sz w:val="28"/>
          <w:szCs w:val="28"/>
        </w:rPr>
      </w:pPr>
    </w:p>
    <w:p w:rsidR="00610591" w:rsidRPr="00610591" w:rsidRDefault="00610591" w:rsidP="00CD1090">
      <w:pPr>
        <w:ind w:left="-1134" w:right="-993"/>
        <w:rPr>
          <w:sz w:val="28"/>
          <w:szCs w:val="28"/>
        </w:rPr>
      </w:pPr>
      <w:r w:rsidRPr="00610591">
        <w:rPr>
          <w:b/>
          <w:sz w:val="28"/>
          <w:szCs w:val="28"/>
        </w:rPr>
        <w:t>-</w:t>
      </w:r>
      <w:r w:rsidRPr="00610591">
        <w:rPr>
          <w:sz w:val="28"/>
          <w:szCs w:val="28"/>
        </w:rPr>
        <w:t>wdrażanie do kilkuzdaniowych wypowiedzi na podany temat</w:t>
      </w:r>
    </w:p>
    <w:p w:rsidR="00610591" w:rsidRPr="00610591" w:rsidRDefault="00610591" w:rsidP="00CD1090">
      <w:pPr>
        <w:ind w:left="-1134" w:right="-993"/>
        <w:rPr>
          <w:sz w:val="28"/>
          <w:szCs w:val="28"/>
        </w:rPr>
      </w:pPr>
      <w:r w:rsidRPr="00610591">
        <w:rPr>
          <w:b/>
          <w:sz w:val="28"/>
          <w:szCs w:val="28"/>
        </w:rPr>
        <w:t>-</w:t>
      </w:r>
      <w:r w:rsidRPr="00610591">
        <w:rPr>
          <w:sz w:val="28"/>
          <w:szCs w:val="28"/>
        </w:rPr>
        <w:t>doskonalenie umiejętności współdziałania w grupie</w:t>
      </w:r>
    </w:p>
    <w:p w:rsidR="00610591" w:rsidRPr="00610591" w:rsidRDefault="00610591" w:rsidP="00CD1090">
      <w:pPr>
        <w:ind w:left="-1134" w:right="-993"/>
        <w:rPr>
          <w:b/>
          <w:sz w:val="28"/>
          <w:szCs w:val="28"/>
        </w:rPr>
      </w:pPr>
      <w:r w:rsidRPr="00610591">
        <w:rPr>
          <w:b/>
          <w:sz w:val="28"/>
          <w:szCs w:val="28"/>
        </w:rPr>
        <w:t>-</w:t>
      </w:r>
      <w:r w:rsidRPr="00610591">
        <w:rPr>
          <w:sz w:val="28"/>
          <w:szCs w:val="28"/>
        </w:rPr>
        <w:t xml:space="preserve">poznanie zapisu graficznego głoski t- litery </w:t>
      </w:r>
      <w:r w:rsidRPr="00610591">
        <w:rPr>
          <w:b/>
          <w:sz w:val="28"/>
          <w:szCs w:val="28"/>
        </w:rPr>
        <w:t>T, t</w:t>
      </w:r>
    </w:p>
    <w:p w:rsidR="00610591" w:rsidRPr="00610591" w:rsidRDefault="00610591" w:rsidP="00CD1090">
      <w:pPr>
        <w:ind w:left="-1134" w:right="-993"/>
        <w:rPr>
          <w:sz w:val="28"/>
          <w:szCs w:val="28"/>
        </w:rPr>
      </w:pPr>
      <w:r w:rsidRPr="00610591">
        <w:rPr>
          <w:b/>
          <w:sz w:val="28"/>
          <w:szCs w:val="28"/>
        </w:rPr>
        <w:t>-</w:t>
      </w:r>
      <w:r w:rsidRPr="00610591">
        <w:rPr>
          <w:sz w:val="28"/>
          <w:szCs w:val="28"/>
        </w:rPr>
        <w:t>rozwijanie zainteresowań czytelniczych</w:t>
      </w:r>
    </w:p>
    <w:p w:rsidR="00610591" w:rsidRPr="00610591" w:rsidRDefault="00610591" w:rsidP="00CD1090">
      <w:pPr>
        <w:ind w:left="-1134" w:right="-993"/>
        <w:rPr>
          <w:sz w:val="28"/>
          <w:szCs w:val="28"/>
        </w:rPr>
      </w:pPr>
      <w:r w:rsidRPr="00610591">
        <w:rPr>
          <w:sz w:val="28"/>
          <w:szCs w:val="28"/>
        </w:rPr>
        <w:t>-pobudzanie inwencji twórczej</w:t>
      </w:r>
    </w:p>
    <w:p w:rsidR="00610591" w:rsidRPr="00610591" w:rsidRDefault="00610591" w:rsidP="00CD1090">
      <w:pPr>
        <w:ind w:left="-1134" w:right="-993"/>
        <w:rPr>
          <w:sz w:val="28"/>
          <w:szCs w:val="28"/>
        </w:rPr>
      </w:pPr>
    </w:p>
    <w:sectPr w:rsidR="00610591" w:rsidRPr="00610591" w:rsidSect="00F65F7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90"/>
    <w:rsid w:val="00610591"/>
    <w:rsid w:val="00AC4215"/>
    <w:rsid w:val="00BC22E7"/>
    <w:rsid w:val="00C57B95"/>
    <w:rsid w:val="00CD1090"/>
    <w:rsid w:val="00F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5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5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5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5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http://czytajtanio.pl/pol_pl_Polska-Moja-ojczyzna-15103_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2020-10-31T12:16:00Z</dcterms:created>
  <dcterms:modified xsi:type="dcterms:W3CDTF">2020-10-31T13:07:00Z</dcterms:modified>
</cp:coreProperties>
</file>